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E2027" w14:textId="77777777" w:rsidR="007712BC" w:rsidRPr="007712BC" w:rsidRDefault="007712BC" w:rsidP="007712BC">
      <w:pPr>
        <w:rPr>
          <w:rFonts w:asciiTheme="minorBidi" w:hAnsiTheme="minorBidi"/>
          <w:b/>
          <w:bCs/>
          <w:color w:val="A02B93"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7712BC">
        <w:rPr>
          <w:rFonts w:asciiTheme="minorBidi" w:hAnsiTheme="minorBidi"/>
          <w:b/>
          <w:bCs/>
          <w:color w:val="A02B93" w:themeColor="accent5"/>
          <w:sz w:val="40"/>
          <w:szCs w:val="40"/>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Proposition de Réformes Institutionnelles et Électorales pour le Dialogue National sur le Système Politique Sénégalais</w:t>
      </w:r>
    </w:p>
    <w:p w14:paraId="1E14663D"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Introduction</w:t>
      </w:r>
    </w:p>
    <w:p w14:paraId="0FA3057C"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 Sénégal, longtemps perçu comme un modèle de stabilité démocratique en Afrique de l’Ouest, traverse une période charnière de son histoire politique. Malgré des alternances pacifiques et des avancées institutionnelles, la confiance des citoyens dans les institutions s’érode, fragilisée par des pratiques contestées et une gouvernance parfois opaque. Face à ces défis, une réforme profonde du système politique et électoral s’impose pour consolider les acquis démocratiques et répondre aux aspirations croissantes de la population.</w:t>
      </w:r>
    </w:p>
    <w:p w14:paraId="7C1618EB"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Ce document propose une analyse détaillée et des recommandations concrètes pour réformer le système électoral, institutionnaliser le statut de l’opposition, moderniser la participation citoyenne et renforcer l’équilibre des pouvoirs. L’objectif est de bâtir un cadre institutionnel robuste, transparent et inclusif, garantissant la stabilité politique et l’expression de la diversité des opinions.</w:t>
      </w:r>
    </w:p>
    <w:p w14:paraId="76C6FC62"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1. Vers un Mode de Scrutin Équilibré et Inclusif</w:t>
      </w:r>
    </w:p>
    <w:p w14:paraId="4ACD361C"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1.1. Adoption du Scrutin Proportionnel</w:t>
      </w:r>
    </w:p>
    <w:p w14:paraId="3DA1A969"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lastRenderedPageBreak/>
        <w:t>L’introduction d’un scrutin proportionnel, basé sur des circonscriptions plurinominales, permettrait une représentation fidèle de la diversité politique. Ce système favorise l’émergence d’une assemblée reflétant l’ensemble des courants d’opinion, tout en évitant la marginalisation des forces politiques de taille moyenne. Il encourage un débat parlementaire pluraliste et renforce la légitimité de l’Assemblée nationale.</w:t>
      </w:r>
    </w:p>
    <w:p w14:paraId="7DED07CB"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1.2. Liste Nationale Complémentaire</w:t>
      </w:r>
    </w:p>
    <w:p w14:paraId="0950F11C"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Pour corriger les déséquilibres liés au découpage électoral, la création d’une liste nationale complémentaire garantirait une meilleure proportionnalité entre les suffrages et les sièges. Ce mécanisme assure une répartition équitable, conciliant ancrage territorial et vision nationale.</w:t>
      </w:r>
    </w:p>
    <w:p w14:paraId="013E641E"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1.3. Seuil Électoral Raisonné</w:t>
      </w:r>
    </w:p>
    <w:p w14:paraId="51937511" w14:textId="6788C724"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Un seuil électoral fixé à </w:t>
      </w:r>
      <w:r w:rsidR="00FE52B2">
        <w:rPr>
          <w:rFonts w:asciiTheme="minorBidi" w:hAnsiTheme="minorBidi"/>
          <w:sz w:val="36"/>
          <w:szCs w:val="36"/>
        </w:rPr>
        <w:t>4</w:t>
      </w:r>
      <w:r w:rsidRPr="007712BC">
        <w:rPr>
          <w:rFonts w:asciiTheme="minorBidi" w:hAnsiTheme="minorBidi"/>
          <w:sz w:val="36"/>
          <w:szCs w:val="36"/>
        </w:rPr>
        <w:t> % constitue un compromis entre pluralisme et gouvernabilité. Il limite la fragmentation de l’Assemblée tout en préservant la diversité politique, incitant les partis à structurer leurs bases et à rechercher des alliances cohérentes.</w:t>
      </w:r>
    </w:p>
    <w:p w14:paraId="20FEE06D"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1.4. Démocratie Interne des Partis</w:t>
      </w:r>
    </w:p>
    <w:p w14:paraId="6CF46CF8"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La participation électorale doit être conditionnée au respect de pratiques démocratiques internes par les partis. Cela renforce leur crédibilité et leur rôle d’intermédiaires entre la société et les institutions, </w:t>
      </w:r>
      <w:r w:rsidRPr="007712BC">
        <w:rPr>
          <w:rFonts w:asciiTheme="minorBidi" w:hAnsiTheme="minorBidi"/>
          <w:sz w:val="36"/>
          <w:szCs w:val="36"/>
        </w:rPr>
        <w:lastRenderedPageBreak/>
        <w:t>conformément aux standards d’une démocratie moderne.</w:t>
      </w:r>
    </w:p>
    <w:p w14:paraId="780548D9"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2. Réformer et Moderniser le Système Électoral</w:t>
      </w:r>
    </w:p>
    <w:p w14:paraId="7DC89641"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2.1. Introduction du Bulletin Unique</w:t>
      </w:r>
    </w:p>
    <w:p w14:paraId="13392B56"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L’adoption généralisée du bulletin unique simplifie le vote, réduit la fraude et les coûts d’impression, et assure une meilleure lisibilité des choix politiques. Il harmonise également le processus électoral sur tout le territoire, garantissant l’égalité d’accès à l’information.</w:t>
      </w:r>
    </w:p>
    <w:p w14:paraId="13402F21"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2.2. Numérisation Sécurisée du Processus Électoral</w:t>
      </w:r>
    </w:p>
    <w:p w14:paraId="205CB0E6"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La généralisation de l’enregistrement biométrique, la transmission électronique sécurisée des résultats et le contrôle en temps réel du vote accroissent la rapidité et la transparence. Toutefois, la sécurité et l’</w:t>
      </w:r>
      <w:proofErr w:type="spellStart"/>
      <w:r w:rsidRPr="007712BC">
        <w:rPr>
          <w:rFonts w:asciiTheme="minorBidi" w:hAnsiTheme="minorBidi"/>
          <w:sz w:val="36"/>
          <w:szCs w:val="36"/>
        </w:rPr>
        <w:t>auditabilité</w:t>
      </w:r>
      <w:proofErr w:type="spellEnd"/>
      <w:r w:rsidRPr="007712BC">
        <w:rPr>
          <w:rFonts w:asciiTheme="minorBidi" w:hAnsiTheme="minorBidi"/>
          <w:sz w:val="36"/>
          <w:szCs w:val="36"/>
        </w:rPr>
        <w:t xml:space="preserve"> du système doivent être garanties par des experts indépendants.</w:t>
      </w:r>
    </w:p>
    <w:p w14:paraId="1EFB2BF7"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2.3. Révision Juridique du Cadre Électoral</w:t>
      </w:r>
    </w:p>
    <w:p w14:paraId="24D2765A"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Les innovations doivent être intégrées dans un nouveau cadre juridique cohérent, précisant les responsabilités, les délais de contentieux, les sanctions et les recours. La rédaction d’un corpus électoral durable doit associer Parlement, Cour suprême, Conseil constitutionnel et société civile.</w:t>
      </w:r>
    </w:p>
    <w:p w14:paraId="39132972"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3. Statut de l’Opposition et de son Chef</w:t>
      </w:r>
    </w:p>
    <w:p w14:paraId="2F29D095"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3.1. Institutionnalisation de l’Opposition</w:t>
      </w:r>
    </w:p>
    <w:p w14:paraId="7233B99F"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lastRenderedPageBreak/>
        <w:t>La démocratie requiert la reconnaissance d’une opposition organisée. Un statut défini par loi organique garantirait les droits de l’opposition, sa participation aux décisions nationales et un équilibre entre majorité et minorité parlementaire.</w:t>
      </w:r>
    </w:p>
    <w:p w14:paraId="4564EC44"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3.2. Désignation et Prérogatives du Chef de l’Opposition</w:t>
      </w:r>
    </w:p>
    <w:p w14:paraId="4BC8CEEF"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 chef de l’opposition doit être désigné selon des critères objectifs (résultats électoraux, nombre de sièges). Il bénéficierait d’un rang protocolaire, d’un budget, d’un accès à l’information publique et d’un droit de saisine de certaines institutions, favorisant ainsi une surveillance constructive de l’action gouvernementale.</w:t>
      </w:r>
    </w:p>
    <w:p w14:paraId="71B785AE"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3.3. Droits et Moyens de l’Opposition</w:t>
      </w:r>
    </w:p>
    <w:p w14:paraId="289062C4"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 statut doit inclure un accès équitable aux médias publics, une représentation dans les commissions stratégiques et un dialogue régulier avec le chef de l’État. Ce dispositif encourage une opposition d’idées et pacifie le débat public.</w:t>
      </w:r>
    </w:p>
    <w:p w14:paraId="4629CB1A"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3.4. Évaluation et Adaptation du Statut</w:t>
      </w:r>
    </w:p>
    <w:p w14:paraId="4C616C60"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Un mécanisme d’évaluation périodique, confié au Conseil constitutionnel ou à une commission multipartite, permettra d’ajuster le statut selon l’évolution politique, instaurant une culture de respect mutuel fondée sur des principes démocratiques solides.</w:t>
      </w:r>
    </w:p>
    <w:p w14:paraId="50878719"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lastRenderedPageBreak/>
        <w:t>4. Inscription Automatique sur le Fichier Électoral</w:t>
      </w:r>
    </w:p>
    <w:p w14:paraId="7A56BD52"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4.1. Automatisation de l’Inscription</w:t>
      </w:r>
    </w:p>
    <w:p w14:paraId="6CA9DA90"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L’inscription automatique dès l’obtention de la carte nationale d’identité biométrique CEDEAO, à 18 ans, réduirait les exclusions et renforcerait la fiabilité du fichier électoral. Cette innovation nécessite une interconnexion efficace des bases de données, sous la supervision d’une entité indépendante.</w:t>
      </w:r>
    </w:p>
    <w:p w14:paraId="4B32B62E"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4.2. Sécurisation et Mise à Jour du Fichier</w:t>
      </w:r>
    </w:p>
    <w:p w14:paraId="7383E3E4" w14:textId="6325AF0E"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Des </w:t>
      </w:r>
      <w:r w:rsidR="00D5046A" w:rsidRPr="007712BC">
        <w:rPr>
          <w:rFonts w:asciiTheme="minorBidi" w:hAnsiTheme="minorBidi"/>
          <w:sz w:val="36"/>
          <w:szCs w:val="36"/>
        </w:rPr>
        <w:t>garde-fous</w:t>
      </w:r>
      <w:r w:rsidRPr="007712BC">
        <w:rPr>
          <w:rFonts w:asciiTheme="minorBidi" w:hAnsiTheme="minorBidi"/>
          <w:sz w:val="36"/>
          <w:szCs w:val="36"/>
        </w:rPr>
        <w:t xml:space="preserve"> sont nécessaires pour éviter doublons et fraudes. La mise à jour régulière du fichier, notamment la radiation des électeurs décédés, doit être continue et transparente, avec des audits impliquant experts, partis et société civile.</w:t>
      </w:r>
    </w:p>
    <w:p w14:paraId="25CA9239"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4.3. Droit de Rectification</w:t>
      </w:r>
    </w:p>
    <w:p w14:paraId="675859DD"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Chaque citoyen doit pouvoir consulter et corriger ses données électorales via une plateforme en ligne sécurisée, garantissant efficacité administrative et respect des droits fondamentaux.</w:t>
      </w:r>
    </w:p>
    <w:p w14:paraId="437C663A"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5. Révision du Système de Parrainage</w:t>
      </w:r>
    </w:p>
    <w:p w14:paraId="166A8AFA"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5.1. Nature et Modalités du Parrainage</w:t>
      </w:r>
    </w:p>
    <w:p w14:paraId="10624C60"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Le parrainage doit être exclusivement citoyen, sans intervention des élus, pour renforcer la souveraineté populaire. Le seuil doit être raisonnable et accessible, </w:t>
      </w:r>
      <w:r w:rsidRPr="007712BC">
        <w:rPr>
          <w:rFonts w:asciiTheme="minorBidi" w:hAnsiTheme="minorBidi"/>
          <w:sz w:val="36"/>
          <w:szCs w:val="36"/>
        </w:rPr>
        <w:lastRenderedPageBreak/>
        <w:t>avec respect strict de l’unicité du parrainage. La procédure doit être informatisée et transparente.</w:t>
      </w:r>
    </w:p>
    <w:p w14:paraId="2618B127"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5.2. Supervision Indépendante</w:t>
      </w:r>
    </w:p>
    <w:p w14:paraId="1C50FA70"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La vérification des parrainages doit relever d’une commission pluraliste (société civile, CENI, pouvoir judiciaire), et non de l’administration seule. Les critères d’acceptation doivent être clairs et les candidats doivent pouvoir rectifier les erreurs matérielles.</w:t>
      </w:r>
    </w:p>
    <w:p w14:paraId="69A46949"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5.3. Recours Juridictionnel</w:t>
      </w:r>
    </w:p>
    <w:p w14:paraId="6368041D"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Un juge électoral spécialisé doit pouvoir statuer rapidement sur les litiges liés au parrainage, renforçant la confiance dans l’impartialité du processus.</w:t>
      </w:r>
    </w:p>
    <w:p w14:paraId="2872AA46"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6. Rôle des Autorités Électorales et des Médias</w:t>
      </w:r>
    </w:p>
    <w:p w14:paraId="51FAFBD2"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6.1. Autonomie de la CENI</w:t>
      </w:r>
    </w:p>
    <w:p w14:paraId="249B9091"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 remplacement de la CENA par une CENI indépendante, dotée d’autonomie administrative, financière et opérationnelle, est indispensable. Sa gouvernance doit être pluraliste, incluant partis, société civile, pouvoir judiciaire et experts.</w:t>
      </w:r>
    </w:p>
    <w:p w14:paraId="7F05C604"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6.2. Régulation des Médias</w:t>
      </w:r>
    </w:p>
    <w:p w14:paraId="1B8A8243"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Le Conseil national de régulation de l’audiovisuel (CNRA) doit voir son indépendance renforcée, ou être remplacé par une autorité pluraliste dotée de pouvoirs contraignants. Cette instance garantirait un traitement équitable des candidats, surveillerait les discours </w:t>
      </w:r>
      <w:r w:rsidRPr="007712BC">
        <w:rPr>
          <w:rFonts w:asciiTheme="minorBidi" w:hAnsiTheme="minorBidi"/>
          <w:sz w:val="36"/>
          <w:szCs w:val="36"/>
        </w:rPr>
        <w:lastRenderedPageBreak/>
        <w:t>haineux et assurerait la pluralité de l’information politique.</w:t>
      </w:r>
    </w:p>
    <w:p w14:paraId="2BB41317"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6.3. Formation des Journalistes</w:t>
      </w:r>
    </w:p>
    <w:p w14:paraId="6F99ACB1" w14:textId="2318E7A4" w:rsidR="007712BC" w:rsidRPr="007712BC" w:rsidRDefault="007712BC" w:rsidP="007712BC">
      <w:pPr>
        <w:rPr>
          <w:rFonts w:asciiTheme="minorBidi" w:hAnsiTheme="minorBidi"/>
          <w:sz w:val="36"/>
          <w:szCs w:val="36"/>
        </w:rPr>
      </w:pPr>
      <w:r w:rsidRPr="007712BC">
        <w:rPr>
          <w:rFonts w:asciiTheme="minorBidi" w:hAnsiTheme="minorBidi"/>
          <w:sz w:val="36"/>
          <w:szCs w:val="36"/>
        </w:rPr>
        <w:t>La formation des journalistes à la couverture électorale, en partenariat avec le CNRA, les écoles de journalisme et les organisations de presse, permettrait d’élaborer un code de conduite assorti de sanctions en cas de manquements.</w:t>
      </w:r>
    </w:p>
    <w:p w14:paraId="7582F636"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7. Renforcer la Participation Citoyenne et la Démocratie Locale</w:t>
      </w:r>
    </w:p>
    <w:p w14:paraId="3C2C75D2"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7.1. Fondements et Objectifs de la Participation Citoyenne</w:t>
      </w:r>
    </w:p>
    <w:p w14:paraId="10B0CB0A" w14:textId="576E4447" w:rsidR="007712BC" w:rsidRPr="007712BC" w:rsidRDefault="007712BC" w:rsidP="007712BC">
      <w:pPr>
        <w:rPr>
          <w:rFonts w:asciiTheme="minorBidi" w:hAnsiTheme="minorBidi"/>
          <w:sz w:val="36"/>
          <w:szCs w:val="36"/>
        </w:rPr>
      </w:pPr>
      <w:r w:rsidRPr="007712BC">
        <w:rPr>
          <w:rFonts w:asciiTheme="minorBidi" w:hAnsiTheme="minorBidi"/>
          <w:sz w:val="36"/>
          <w:szCs w:val="36"/>
        </w:rPr>
        <w:t>La participation citoyenne constitue un pilier essentiel du renforcement de la démocratie au Sénégal. Elle vise à associer les citoyens, individuellement ou à travers leurs organisations, à la conception, à la mise en œuvre et à l’évaluation des politiques publiques, aussi bien au niveau national que local. Cette démarche favorise l’inclusion sociale, la transparence et la redevabilité, tout en consolidant le vivre-ensemble et la cohésion sociale</w:t>
      </w:r>
      <w:r>
        <w:rPr>
          <w:rFonts w:asciiTheme="minorBidi" w:hAnsiTheme="minorBidi"/>
          <w:sz w:val="36"/>
          <w:szCs w:val="36"/>
        </w:rPr>
        <w:t>.</w:t>
      </w:r>
    </w:p>
    <w:p w14:paraId="6969F8A0"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7.2. Décentralisation et Gouvernance Territoriale</w:t>
      </w:r>
    </w:p>
    <w:p w14:paraId="21740298" w14:textId="7849F941"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La décentralisation, amorcée depuis plusieurs décennies, a permis d’accroître la capacité des collectivités locales à gérer de manière autonome leurs territoires. Les réformes successives, notamment l’Acte III de la décentralisation, ont renforcé les pouvoirs des </w:t>
      </w:r>
      <w:r w:rsidRPr="007712BC">
        <w:rPr>
          <w:rFonts w:asciiTheme="minorBidi" w:hAnsiTheme="minorBidi"/>
          <w:sz w:val="36"/>
          <w:szCs w:val="36"/>
        </w:rPr>
        <w:lastRenderedPageBreak/>
        <w:t>élus locaux et instauré des cadres de concertation favorisant la participation effective des populations aux décisions qui les concernent. Cette territorialisation des politiques publiques est considérée comme une réponse à la crise de la représentation politique et un levier pour le développement économique et social de chaque territoire.</w:t>
      </w:r>
    </w:p>
    <w:p w14:paraId="7A944D58"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7.3. Cadres et Mécanismes de Participation</w:t>
      </w:r>
    </w:p>
    <w:p w14:paraId="266817CA"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Plusieurs dispositifs ont été mis en place pour institutionnaliser la participation citoyenne : budgets participatifs, conseils de quartiers, baromètres de gouvernance, conventions locales, et certification citoyenne</w:t>
      </w:r>
      <w:hyperlink r:id="rId6" w:tgtFrame="_blank" w:history="1">
        <w:r w:rsidRPr="007712BC">
          <w:rPr>
            <w:rStyle w:val="Lienhypertexte"/>
            <w:rFonts w:asciiTheme="minorBidi" w:hAnsiTheme="minorBidi"/>
            <w:sz w:val="36"/>
            <w:szCs w:val="36"/>
          </w:rPr>
          <w:t>4</w:t>
        </w:r>
      </w:hyperlink>
      <w:r w:rsidRPr="007712BC">
        <w:rPr>
          <w:rFonts w:asciiTheme="minorBidi" w:hAnsiTheme="minorBidi"/>
          <w:sz w:val="36"/>
          <w:szCs w:val="36"/>
        </w:rPr>
        <w:t>. Ces outils, développés avec l’appui des partenaires au développement et des organisations de la société civile, visent à harmoniser et standardiser les pratiques de participation et de contrôle citoyen. Leur généralisation nécessite l’élaboration d’un cadre réglementaire national, validé par décret, et accompagné d’un dispositif de suivi basé sur des indicateurs de gouvernance partagés</w:t>
      </w:r>
      <w:hyperlink r:id="rId7" w:tgtFrame="_blank" w:history="1">
        <w:r w:rsidRPr="007712BC">
          <w:rPr>
            <w:rStyle w:val="Lienhypertexte"/>
            <w:rFonts w:asciiTheme="minorBidi" w:hAnsiTheme="minorBidi"/>
            <w:sz w:val="36"/>
            <w:szCs w:val="36"/>
          </w:rPr>
          <w:t>4</w:t>
        </w:r>
      </w:hyperlink>
      <w:r w:rsidRPr="007712BC">
        <w:rPr>
          <w:rFonts w:asciiTheme="minorBidi" w:hAnsiTheme="minorBidi"/>
          <w:sz w:val="36"/>
          <w:szCs w:val="36"/>
        </w:rPr>
        <w:t>.</w:t>
      </w:r>
    </w:p>
    <w:p w14:paraId="02656CBD"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7.4. Nouvelles Dynamiques et Innovations Citoyennes</w:t>
      </w:r>
    </w:p>
    <w:p w14:paraId="080945A9" w14:textId="27D69424" w:rsidR="007712BC" w:rsidRPr="007712BC" w:rsidRDefault="007712BC" w:rsidP="007712BC">
      <w:pPr>
        <w:rPr>
          <w:rFonts w:asciiTheme="minorBidi" w:hAnsiTheme="minorBidi"/>
          <w:sz w:val="36"/>
          <w:szCs w:val="36"/>
        </w:rPr>
      </w:pPr>
      <w:r w:rsidRPr="007712BC">
        <w:rPr>
          <w:rFonts w:asciiTheme="minorBidi" w:hAnsiTheme="minorBidi"/>
          <w:sz w:val="36"/>
          <w:szCs w:val="36"/>
        </w:rPr>
        <w:t xml:space="preserve">L’émergence de nouveaux mouvements citoyens, notamment dans les milieux urbains et parmi la jeunesse, témoigne d’un renouvellement des formes d’engagement. Ces groupes, souvent issus de la culture urbaine (rap, hip-hop), développent des actions de mobilisation, d’éducation civique et d’investissement </w:t>
      </w:r>
      <w:r w:rsidRPr="007712BC">
        <w:rPr>
          <w:rFonts w:asciiTheme="minorBidi" w:hAnsiTheme="minorBidi"/>
          <w:sz w:val="36"/>
          <w:szCs w:val="36"/>
        </w:rPr>
        <w:lastRenderedPageBreak/>
        <w:t>humain à l’échelle locale et nationale, contribuant à dynamiser la participation et à renforcer la citoyenneté active.</w:t>
      </w:r>
    </w:p>
    <w:p w14:paraId="66C2244F"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7.5. Plateformes Numériques et Dialogue Inclusif</w:t>
      </w:r>
    </w:p>
    <w:p w14:paraId="40F7D936" w14:textId="421F416F" w:rsidR="007712BC" w:rsidRPr="007712BC" w:rsidRDefault="007712BC" w:rsidP="007712BC">
      <w:pPr>
        <w:rPr>
          <w:rFonts w:asciiTheme="minorBidi" w:hAnsiTheme="minorBidi"/>
          <w:sz w:val="36"/>
          <w:szCs w:val="36"/>
        </w:rPr>
      </w:pPr>
      <w:r w:rsidRPr="007712BC">
        <w:rPr>
          <w:rFonts w:asciiTheme="minorBidi" w:hAnsiTheme="minorBidi"/>
          <w:sz w:val="36"/>
          <w:szCs w:val="36"/>
        </w:rPr>
        <w:t>Le recours aux plateformes numériques participatives permet aujourd’hui d’élargir l’espace de dialogue et de consultation. Ces outils innovants facilitent la collecte des contributions citoyennes sous différentes formes (texte, audio, vidéo) et dans toutes les langues nationales, favorisant ainsi l’inclusion de toutes les catégories sociales dans le processus de réforme. L’expérience récente du dialogue national a montré l’importance d’unir les forces de la société civile et d’harmoniser les positions pour peser sur les choix politiques et prévenir les crises</w:t>
      </w:r>
      <w:hyperlink r:id="rId8" w:tgtFrame="_blank" w:history="1">
        <w:r w:rsidRPr="007712BC">
          <w:rPr>
            <w:rStyle w:val="Lienhypertexte"/>
            <w:rFonts w:asciiTheme="minorBidi" w:hAnsiTheme="minorBidi"/>
            <w:sz w:val="36"/>
            <w:szCs w:val="36"/>
          </w:rPr>
          <w:t>5</w:t>
        </w:r>
      </w:hyperlink>
      <w:r w:rsidRPr="007712BC">
        <w:rPr>
          <w:rFonts w:asciiTheme="minorBidi" w:hAnsiTheme="minorBidi"/>
          <w:sz w:val="36"/>
          <w:szCs w:val="36"/>
        </w:rPr>
        <w:t>.</w:t>
      </w:r>
    </w:p>
    <w:p w14:paraId="7F54B418" w14:textId="77777777" w:rsidR="007712BC" w:rsidRPr="007712BC" w:rsidRDefault="007712BC" w:rsidP="007712BC">
      <w:pPr>
        <w:rPr>
          <w:rFonts w:asciiTheme="minorBidi" w:hAnsiTheme="minorBidi"/>
          <w:color w:val="BF4E14" w:themeColor="accent2" w:themeShade="BF"/>
          <w:sz w:val="36"/>
          <w:szCs w:val="36"/>
        </w:rPr>
      </w:pPr>
      <w:r w:rsidRPr="007712BC">
        <w:rPr>
          <w:rFonts w:asciiTheme="minorBidi" w:hAnsiTheme="minorBidi"/>
          <w:b/>
          <w:bCs/>
          <w:color w:val="BF4E14" w:themeColor="accent2" w:themeShade="BF"/>
          <w:sz w:val="36"/>
          <w:szCs w:val="36"/>
        </w:rPr>
        <w:t>7.6. Suivi, Évaluation et Appropriation Locale</w:t>
      </w:r>
    </w:p>
    <w:p w14:paraId="6F8E07DC" w14:textId="53112269" w:rsidR="007712BC" w:rsidRPr="007712BC" w:rsidRDefault="007712BC" w:rsidP="007712BC">
      <w:pPr>
        <w:rPr>
          <w:rFonts w:asciiTheme="minorBidi" w:hAnsiTheme="minorBidi"/>
          <w:sz w:val="36"/>
          <w:szCs w:val="36"/>
        </w:rPr>
      </w:pPr>
      <w:r w:rsidRPr="007712BC">
        <w:rPr>
          <w:rFonts w:asciiTheme="minorBidi" w:hAnsiTheme="minorBidi"/>
          <w:sz w:val="36"/>
          <w:szCs w:val="36"/>
        </w:rPr>
        <w:t>Pour garantir l’efficacité et la pérennité de la participation citoyenne, il est indispensable de mettre en place un suivi régulier, reposant sur des indicateurs prédéfinis et acceptés par tous les acteurs impliqués. L’appropriation locale des dispositifs passe par une implication active des élus, de l’administration, des organisations de la société civile et des citoyens eux-mêmes. La concertation permanente et l’adaptation continue des mécanismes de participation sont essentielles pour répondre aux besoins évolutifs des territoires et renforcer la démocratie locale.</w:t>
      </w:r>
    </w:p>
    <w:p w14:paraId="10E97069" w14:textId="5681DD12" w:rsidR="007712BC" w:rsidRPr="007712BC" w:rsidRDefault="007712BC" w:rsidP="007712BC">
      <w:pPr>
        <w:rPr>
          <w:rFonts w:asciiTheme="minorBidi" w:hAnsiTheme="minorBidi"/>
          <w:sz w:val="36"/>
          <w:szCs w:val="36"/>
        </w:rPr>
      </w:pPr>
      <w:r w:rsidRPr="007712BC">
        <w:rPr>
          <w:rFonts w:asciiTheme="minorBidi" w:hAnsiTheme="minorBidi"/>
          <w:sz w:val="36"/>
          <w:szCs w:val="36"/>
        </w:rPr>
        <w:lastRenderedPageBreak/>
        <w:t>Cette section complète la réflexion sur la réforme du système politique sénégalais en insistant sur la nécessité d’ancrer la participation citoyenne et la démocratie locale au cœur des transformations institutionnelles.</w:t>
      </w:r>
    </w:p>
    <w:p w14:paraId="5C9580CD"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8. Modernisation et Transparence de la Vie Publique</w:t>
      </w:r>
    </w:p>
    <w:p w14:paraId="6E7B2B43" w14:textId="77777777" w:rsidR="007712BC" w:rsidRPr="007712BC" w:rsidRDefault="007712BC" w:rsidP="007712BC">
      <w:pPr>
        <w:rPr>
          <w:rFonts w:asciiTheme="minorBidi" w:hAnsiTheme="minorBidi"/>
          <w:b/>
          <w:bCs/>
          <w:color w:val="BF4E14" w:themeColor="accent2" w:themeShade="BF"/>
          <w:sz w:val="36"/>
          <w:szCs w:val="36"/>
        </w:rPr>
      </w:pPr>
      <w:r w:rsidRPr="007712BC">
        <w:rPr>
          <w:rFonts w:asciiTheme="minorBidi" w:hAnsiTheme="minorBidi"/>
          <w:b/>
          <w:bCs/>
          <w:color w:val="BF4E14" w:themeColor="accent2" w:themeShade="BF"/>
          <w:sz w:val="36"/>
          <w:szCs w:val="36"/>
        </w:rPr>
        <w:t>8.1. Lutte contre la Corruption et Promotion de l’Éthique</w:t>
      </w:r>
    </w:p>
    <w:p w14:paraId="06378DAC"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La consolidation de la démocratie sénégalaise passe par une lutte résolue contre la corruption et la promotion de l’éthique publique. Il est essentiel de renforcer les organes de contrôle existants (OFNAC, Cour des comptes, IGE) en leur garantissant une indépendance réelle, des moyens suffisants et une protection contre les pressions politiques.</w:t>
      </w:r>
      <w:r w:rsidRPr="007712BC">
        <w:rPr>
          <w:rFonts w:asciiTheme="minorBidi" w:hAnsiTheme="minorBidi"/>
          <w:sz w:val="36"/>
          <w:szCs w:val="36"/>
        </w:rPr>
        <w:br/>
        <w:t>L’obligation de déclaration de patrimoine pour les responsables publics, la publication régulière des rapports d’audit et la protection des lanceurs d’alerte sont des mesures incontournables pour restaurer la confiance des citoyens dans les institutions.</w:t>
      </w:r>
    </w:p>
    <w:p w14:paraId="1C42BB5B" w14:textId="77777777" w:rsidR="007712BC" w:rsidRPr="007712BC" w:rsidRDefault="007712BC" w:rsidP="007712BC">
      <w:pPr>
        <w:rPr>
          <w:rFonts w:asciiTheme="minorBidi" w:hAnsiTheme="minorBidi"/>
          <w:b/>
          <w:bCs/>
          <w:color w:val="BF4E14" w:themeColor="accent2" w:themeShade="BF"/>
          <w:sz w:val="36"/>
          <w:szCs w:val="36"/>
        </w:rPr>
      </w:pPr>
      <w:r w:rsidRPr="007712BC">
        <w:rPr>
          <w:rFonts w:asciiTheme="minorBidi" w:hAnsiTheme="minorBidi"/>
          <w:b/>
          <w:bCs/>
          <w:color w:val="BF4E14" w:themeColor="accent2" w:themeShade="BF"/>
          <w:sz w:val="36"/>
          <w:szCs w:val="36"/>
        </w:rPr>
        <w:t>8.2. Transparence dans le Financement des Partis et des Campagnes</w:t>
      </w:r>
    </w:p>
    <w:p w14:paraId="471A4A8E"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Le financement des partis politiques et des campagnes électorales doit être encadré par des règles strictes, transparentes et contrôlées par une autorité indépendante.</w:t>
      </w:r>
      <w:r w:rsidRPr="007712BC">
        <w:rPr>
          <w:rFonts w:asciiTheme="minorBidi" w:hAnsiTheme="minorBidi"/>
          <w:sz w:val="36"/>
          <w:szCs w:val="36"/>
        </w:rPr>
        <w:br/>
      </w:r>
      <w:r w:rsidRPr="007712BC">
        <w:rPr>
          <w:rFonts w:asciiTheme="minorBidi" w:hAnsiTheme="minorBidi"/>
          <w:sz w:val="36"/>
          <w:szCs w:val="36"/>
        </w:rPr>
        <w:lastRenderedPageBreak/>
        <w:t>La publication des comptes de campagne, la limitation des dons privés, l’interdiction des financements anonymes ou étrangers et la mise en place d’un financement public partiel conditionné à la représentativité sont des leviers pour prévenir l’influence indue de l’argent sur la vie politique.</w:t>
      </w:r>
    </w:p>
    <w:p w14:paraId="56AB01C7"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9. Équilibre et Modernisation des Institutions</w:t>
      </w:r>
    </w:p>
    <w:p w14:paraId="7970011D" w14:textId="77777777" w:rsidR="007712BC" w:rsidRPr="007712BC" w:rsidRDefault="007712BC" w:rsidP="007712BC">
      <w:pPr>
        <w:rPr>
          <w:rFonts w:asciiTheme="minorBidi" w:hAnsiTheme="minorBidi"/>
          <w:b/>
          <w:bCs/>
          <w:color w:val="BF4E14" w:themeColor="accent2" w:themeShade="BF"/>
          <w:sz w:val="36"/>
          <w:szCs w:val="36"/>
        </w:rPr>
      </w:pPr>
      <w:r w:rsidRPr="007712BC">
        <w:rPr>
          <w:rFonts w:asciiTheme="minorBidi" w:hAnsiTheme="minorBidi"/>
          <w:b/>
          <w:bCs/>
          <w:color w:val="BF4E14" w:themeColor="accent2" w:themeShade="BF"/>
          <w:sz w:val="36"/>
          <w:szCs w:val="36"/>
        </w:rPr>
        <w:t>9.1. Renforcement du Contrôle Parlementaire</w:t>
      </w:r>
    </w:p>
    <w:p w14:paraId="58E79CDC"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Pour garantir l’équilibre des pouvoirs, il convient de renforcer les prérogatives du Parlement en matière de contrôle de l’action gouvernementale : droit d’enquête, commissions d’investigation, audition des membres du gouvernement, et possibilité de mise en cause de la responsabilité politique de l’exécutif.</w:t>
      </w:r>
      <w:r w:rsidRPr="007712BC">
        <w:rPr>
          <w:rFonts w:asciiTheme="minorBidi" w:hAnsiTheme="minorBidi"/>
          <w:sz w:val="36"/>
          <w:szCs w:val="36"/>
        </w:rPr>
        <w:br/>
        <w:t>Le Parlement doit également jouer un rôle central dans l’évaluation des politiques publiques et la défense des libertés fondamentales.</w:t>
      </w:r>
    </w:p>
    <w:p w14:paraId="48799058" w14:textId="77777777" w:rsidR="007712BC" w:rsidRPr="007712BC" w:rsidRDefault="007712BC" w:rsidP="007712BC">
      <w:pPr>
        <w:rPr>
          <w:rFonts w:asciiTheme="minorBidi" w:hAnsiTheme="minorBidi"/>
          <w:b/>
          <w:bCs/>
          <w:color w:val="BF4E14" w:themeColor="accent2" w:themeShade="BF"/>
          <w:sz w:val="36"/>
          <w:szCs w:val="36"/>
        </w:rPr>
      </w:pPr>
      <w:r w:rsidRPr="007712BC">
        <w:rPr>
          <w:rFonts w:asciiTheme="minorBidi" w:hAnsiTheme="minorBidi"/>
          <w:b/>
          <w:bCs/>
          <w:color w:val="BF4E14" w:themeColor="accent2" w:themeShade="BF"/>
          <w:sz w:val="36"/>
          <w:szCs w:val="36"/>
        </w:rPr>
        <w:t>9.2. Modernisation de la Justice Constitutionnelle</w:t>
      </w:r>
    </w:p>
    <w:p w14:paraId="7AA35370"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t>La Cour constitutionnelle doit voir ses compétences élargies, notamment en matière de contrôle a priori et a posteriori des lois, de protection des droits fondamentaux et de régulation des conflits institutionnels.</w:t>
      </w:r>
      <w:r w:rsidRPr="007712BC">
        <w:rPr>
          <w:rFonts w:asciiTheme="minorBidi" w:hAnsiTheme="minorBidi"/>
          <w:sz w:val="36"/>
          <w:szCs w:val="36"/>
        </w:rPr>
        <w:br/>
        <w:t>Sa composition doit garantir l’indépendance et la compétence de ses membres, choisis sur des critères transparents et pluralistes.</w:t>
      </w:r>
    </w:p>
    <w:p w14:paraId="66C4D6DD" w14:textId="77777777" w:rsidR="007712BC" w:rsidRPr="007712BC" w:rsidRDefault="007712BC" w:rsidP="007712BC">
      <w:pPr>
        <w:rPr>
          <w:rFonts w:asciiTheme="minorBidi" w:hAnsiTheme="minorBidi"/>
          <w:b/>
          <w:bCs/>
          <w:color w:val="3A7C22" w:themeColor="accent6" w:themeShade="BF"/>
          <w:sz w:val="40"/>
          <w:szCs w:val="40"/>
        </w:rPr>
      </w:pPr>
      <w:r w:rsidRPr="007712BC">
        <w:rPr>
          <w:rFonts w:asciiTheme="minorBidi" w:hAnsiTheme="minorBidi"/>
          <w:b/>
          <w:bCs/>
          <w:color w:val="3A7C22" w:themeColor="accent6" w:themeShade="BF"/>
          <w:sz w:val="40"/>
          <w:szCs w:val="40"/>
        </w:rPr>
        <w:t>10. Conclusion et Perspectives</w:t>
      </w:r>
    </w:p>
    <w:p w14:paraId="2873BAC6" w14:textId="77777777" w:rsidR="007712BC" w:rsidRPr="007712BC" w:rsidRDefault="007712BC" w:rsidP="007712BC">
      <w:pPr>
        <w:rPr>
          <w:rFonts w:asciiTheme="minorBidi" w:hAnsiTheme="minorBidi"/>
          <w:sz w:val="36"/>
          <w:szCs w:val="36"/>
        </w:rPr>
      </w:pPr>
      <w:r w:rsidRPr="007712BC">
        <w:rPr>
          <w:rFonts w:asciiTheme="minorBidi" w:hAnsiTheme="minorBidi"/>
          <w:sz w:val="36"/>
          <w:szCs w:val="36"/>
        </w:rPr>
        <w:lastRenderedPageBreak/>
        <w:t>Le Sénégal dispose de nombreux atouts pour consolider sa démocratie et répondre aux aspirations de sa population. Les réformes proposées ici visent à instaurer un système politique plus inclusif, transparent, équilibré et participatif.</w:t>
      </w:r>
      <w:r w:rsidRPr="007712BC">
        <w:rPr>
          <w:rFonts w:asciiTheme="minorBidi" w:hAnsiTheme="minorBidi"/>
          <w:sz w:val="36"/>
          <w:szCs w:val="36"/>
        </w:rPr>
        <w:br/>
        <w:t>Elles ne sauraient aboutir sans un dialogue permanent entre tous les acteurs : institutions, partis politiques, société civile, citoyens et partenaires internationaux.</w:t>
      </w:r>
    </w:p>
    <w:p w14:paraId="3D11D138" w14:textId="26DC8F77" w:rsidR="007712BC" w:rsidRPr="007712BC" w:rsidRDefault="007712BC" w:rsidP="00D5046A">
      <w:pPr>
        <w:rPr>
          <w:rFonts w:asciiTheme="minorBidi" w:hAnsiTheme="minorBidi"/>
          <w:sz w:val="36"/>
          <w:szCs w:val="36"/>
        </w:rPr>
      </w:pPr>
      <w:r w:rsidRPr="007712BC">
        <w:rPr>
          <w:rFonts w:asciiTheme="minorBidi" w:hAnsiTheme="minorBidi"/>
          <w:sz w:val="36"/>
          <w:szCs w:val="36"/>
        </w:rPr>
        <w:t>La réussite de ces transformations dépendra de la volonté collective de dépasser les intérêts partisans pour placer l’intérêt général et la stabilité du pays au-dessus de toute considération.</w:t>
      </w:r>
      <w:r w:rsidRPr="007712BC">
        <w:rPr>
          <w:rFonts w:asciiTheme="minorBidi" w:hAnsiTheme="minorBidi"/>
          <w:sz w:val="36"/>
          <w:szCs w:val="36"/>
        </w:rPr>
        <w:br/>
        <w:t>L’adoption d’un calendrier de mise en œuvre, la création d’instances de suivi multipartites et l’implication continue de la société civile seront les garants du succès de cette nouvelle étape démocratique.</w:t>
      </w:r>
    </w:p>
    <w:p w14:paraId="4C8B8E04" w14:textId="77777777" w:rsidR="007712BC" w:rsidRPr="007712BC" w:rsidRDefault="007712BC" w:rsidP="007712BC">
      <w:pPr>
        <w:rPr>
          <w:rFonts w:asciiTheme="minorBidi" w:hAnsiTheme="minorBidi"/>
          <w:b/>
          <w:bCs/>
          <w:color w:val="C00000"/>
          <w:sz w:val="40"/>
          <w:szCs w:val="40"/>
        </w:rPr>
      </w:pPr>
      <w:r w:rsidRPr="007712BC">
        <w:rPr>
          <w:rFonts w:asciiTheme="minorBidi" w:hAnsiTheme="minorBidi"/>
          <w:b/>
          <w:bCs/>
          <w:color w:val="C00000"/>
          <w:sz w:val="40"/>
          <w:szCs w:val="40"/>
        </w:rPr>
        <w:t>Annexes</w:t>
      </w:r>
    </w:p>
    <w:p w14:paraId="20D41A27" w14:textId="77777777" w:rsidR="007712BC" w:rsidRDefault="007712BC" w:rsidP="007712BC">
      <w:pPr>
        <w:rPr>
          <w:rFonts w:asciiTheme="minorBidi" w:hAnsiTheme="minorBidi"/>
          <w:sz w:val="36"/>
          <w:szCs w:val="36"/>
        </w:rPr>
      </w:pPr>
      <w:r w:rsidRPr="007712BC">
        <w:rPr>
          <w:rFonts w:asciiTheme="minorBidi" w:hAnsiTheme="minorBidi"/>
          <w:sz w:val="36"/>
          <w:szCs w:val="36"/>
        </w:rPr>
        <w:t>Annexe 1 : Tableau comparatif des systèmes électoraux</w:t>
      </w:r>
    </w:p>
    <w:tbl>
      <w:tblPr>
        <w:tblW w:w="9780" w:type="dxa"/>
        <w:tblCellMar>
          <w:left w:w="70" w:type="dxa"/>
          <w:right w:w="70" w:type="dxa"/>
        </w:tblCellMar>
        <w:tblLook w:val="04A0" w:firstRow="1" w:lastRow="0" w:firstColumn="1" w:lastColumn="0" w:noHBand="0" w:noVBand="1"/>
      </w:tblPr>
      <w:tblGrid>
        <w:gridCol w:w="2140"/>
        <w:gridCol w:w="2560"/>
        <w:gridCol w:w="2920"/>
        <w:gridCol w:w="2160"/>
      </w:tblGrid>
      <w:tr w:rsidR="00A34FB1" w:rsidRPr="00A34FB1" w14:paraId="741C756E" w14:textId="77777777" w:rsidTr="00A34FB1">
        <w:trPr>
          <w:trHeight w:val="940"/>
        </w:trPr>
        <w:tc>
          <w:tcPr>
            <w:tcW w:w="2140" w:type="dxa"/>
            <w:tcBorders>
              <w:top w:val="single" w:sz="4" w:space="0" w:color="auto"/>
              <w:left w:val="single" w:sz="4" w:space="0" w:color="auto"/>
              <w:bottom w:val="single" w:sz="4" w:space="0" w:color="auto"/>
              <w:right w:val="single" w:sz="4" w:space="0" w:color="auto"/>
            </w:tcBorders>
            <w:shd w:val="clear" w:color="156082" w:fill="156082"/>
            <w:hideMark/>
          </w:tcPr>
          <w:p w14:paraId="49E142DD" w14:textId="77777777" w:rsidR="00A34FB1" w:rsidRPr="00A34FB1" w:rsidRDefault="00A34FB1" w:rsidP="00A34FB1">
            <w:pPr>
              <w:spacing w:after="0" w:line="240" w:lineRule="auto"/>
              <w:jc w:val="center"/>
              <w:rPr>
                <w:rFonts w:ascii="Segoe UI" w:eastAsia="Times New Roman" w:hAnsi="Segoe UI" w:cs="Segoe UI"/>
                <w:b/>
                <w:bCs/>
                <w:color w:val="FFFFFF"/>
                <w:kern w:val="0"/>
                <w:lang w:eastAsia="fr-FR"/>
                <w14:ligatures w14:val="none"/>
              </w:rPr>
            </w:pPr>
            <w:r w:rsidRPr="00A34FB1">
              <w:rPr>
                <w:rFonts w:ascii="Segoe UI" w:eastAsia="Times New Roman" w:hAnsi="Segoe UI" w:cs="Segoe UI"/>
                <w:b/>
                <w:bCs/>
                <w:color w:val="FFFFFF"/>
                <w:kern w:val="0"/>
                <w:lang w:eastAsia="fr-FR"/>
                <w14:ligatures w14:val="none"/>
              </w:rPr>
              <w:t>Système électoral</w:t>
            </w:r>
          </w:p>
        </w:tc>
        <w:tc>
          <w:tcPr>
            <w:tcW w:w="2560" w:type="dxa"/>
            <w:tcBorders>
              <w:top w:val="single" w:sz="4" w:space="0" w:color="auto"/>
              <w:left w:val="single" w:sz="4" w:space="0" w:color="auto"/>
              <w:bottom w:val="single" w:sz="4" w:space="0" w:color="auto"/>
              <w:right w:val="single" w:sz="4" w:space="0" w:color="auto"/>
            </w:tcBorders>
            <w:shd w:val="clear" w:color="156082" w:fill="156082"/>
            <w:hideMark/>
          </w:tcPr>
          <w:p w14:paraId="61CEF7BE" w14:textId="77777777" w:rsidR="00A34FB1" w:rsidRPr="00A34FB1" w:rsidRDefault="00A34FB1" w:rsidP="00A34FB1">
            <w:pPr>
              <w:spacing w:after="0" w:line="240" w:lineRule="auto"/>
              <w:jc w:val="center"/>
              <w:rPr>
                <w:rFonts w:ascii="Segoe UI" w:eastAsia="Times New Roman" w:hAnsi="Segoe UI" w:cs="Segoe UI"/>
                <w:b/>
                <w:bCs/>
                <w:color w:val="FFFFFF"/>
                <w:kern w:val="0"/>
                <w:lang w:eastAsia="fr-FR"/>
                <w14:ligatures w14:val="none"/>
              </w:rPr>
            </w:pPr>
            <w:r w:rsidRPr="00A34FB1">
              <w:rPr>
                <w:rFonts w:ascii="Segoe UI" w:eastAsia="Times New Roman" w:hAnsi="Segoe UI" w:cs="Segoe UI"/>
                <w:b/>
                <w:bCs/>
                <w:color w:val="FFFFFF"/>
                <w:kern w:val="0"/>
                <w:lang w:eastAsia="fr-FR"/>
                <w14:ligatures w14:val="none"/>
              </w:rPr>
              <w:t>Avantages principaux</w:t>
            </w:r>
          </w:p>
        </w:tc>
        <w:tc>
          <w:tcPr>
            <w:tcW w:w="2920" w:type="dxa"/>
            <w:tcBorders>
              <w:top w:val="single" w:sz="4" w:space="0" w:color="auto"/>
              <w:left w:val="single" w:sz="4" w:space="0" w:color="auto"/>
              <w:bottom w:val="single" w:sz="4" w:space="0" w:color="auto"/>
              <w:right w:val="single" w:sz="4" w:space="0" w:color="auto"/>
            </w:tcBorders>
            <w:shd w:val="clear" w:color="156082" w:fill="156082"/>
            <w:hideMark/>
          </w:tcPr>
          <w:p w14:paraId="5C031D99" w14:textId="77777777" w:rsidR="00A34FB1" w:rsidRPr="00A34FB1" w:rsidRDefault="00A34FB1" w:rsidP="00A34FB1">
            <w:pPr>
              <w:spacing w:after="0" w:line="240" w:lineRule="auto"/>
              <w:jc w:val="center"/>
              <w:rPr>
                <w:rFonts w:ascii="Segoe UI" w:eastAsia="Times New Roman" w:hAnsi="Segoe UI" w:cs="Segoe UI"/>
                <w:b/>
                <w:bCs/>
                <w:color w:val="FFFFFF"/>
                <w:kern w:val="0"/>
                <w:lang w:eastAsia="fr-FR"/>
                <w14:ligatures w14:val="none"/>
              </w:rPr>
            </w:pPr>
            <w:r w:rsidRPr="00A34FB1">
              <w:rPr>
                <w:rFonts w:ascii="Segoe UI" w:eastAsia="Times New Roman" w:hAnsi="Segoe UI" w:cs="Segoe UI"/>
                <w:b/>
                <w:bCs/>
                <w:color w:val="FFFFFF"/>
                <w:kern w:val="0"/>
                <w:lang w:eastAsia="fr-FR"/>
                <w14:ligatures w14:val="none"/>
              </w:rPr>
              <w:t>Inconvénients principaux</w:t>
            </w:r>
          </w:p>
        </w:tc>
        <w:tc>
          <w:tcPr>
            <w:tcW w:w="2160" w:type="dxa"/>
            <w:tcBorders>
              <w:top w:val="single" w:sz="4" w:space="0" w:color="auto"/>
              <w:left w:val="single" w:sz="4" w:space="0" w:color="auto"/>
              <w:bottom w:val="single" w:sz="4" w:space="0" w:color="auto"/>
              <w:right w:val="single" w:sz="4" w:space="0" w:color="auto"/>
            </w:tcBorders>
            <w:shd w:val="clear" w:color="156082" w:fill="156082"/>
            <w:hideMark/>
          </w:tcPr>
          <w:p w14:paraId="7E934DCC" w14:textId="77777777" w:rsidR="00A34FB1" w:rsidRPr="00A34FB1" w:rsidRDefault="00A34FB1" w:rsidP="00A34FB1">
            <w:pPr>
              <w:spacing w:after="0" w:line="240" w:lineRule="auto"/>
              <w:jc w:val="center"/>
              <w:rPr>
                <w:rFonts w:ascii="Segoe UI" w:eastAsia="Times New Roman" w:hAnsi="Segoe UI" w:cs="Segoe UI"/>
                <w:b/>
                <w:bCs/>
                <w:color w:val="FFFFFF"/>
                <w:kern w:val="0"/>
                <w:lang w:eastAsia="fr-FR"/>
                <w14:ligatures w14:val="none"/>
              </w:rPr>
            </w:pPr>
            <w:r w:rsidRPr="00A34FB1">
              <w:rPr>
                <w:rFonts w:ascii="Segoe UI" w:eastAsia="Times New Roman" w:hAnsi="Segoe UI" w:cs="Segoe UI"/>
                <w:b/>
                <w:bCs/>
                <w:color w:val="FFFFFF"/>
                <w:kern w:val="0"/>
                <w:lang w:eastAsia="fr-FR"/>
                <w14:ligatures w14:val="none"/>
              </w:rPr>
              <w:t>Exemples de pays</w:t>
            </w:r>
          </w:p>
        </w:tc>
      </w:tr>
      <w:tr w:rsidR="00A34FB1" w:rsidRPr="00A34FB1" w14:paraId="4B32FD41" w14:textId="77777777" w:rsidTr="00A34FB1">
        <w:trPr>
          <w:trHeight w:val="950"/>
        </w:trPr>
        <w:tc>
          <w:tcPr>
            <w:tcW w:w="21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02D1F394" w14:textId="77777777" w:rsidR="00A34FB1" w:rsidRPr="00A34FB1" w:rsidRDefault="00A34FB1" w:rsidP="00A34FB1">
            <w:pPr>
              <w:spacing w:after="0" w:line="240" w:lineRule="auto"/>
              <w:rPr>
                <w:rFonts w:ascii="Segoe UI" w:eastAsia="Times New Roman" w:hAnsi="Segoe UI" w:cs="Segoe UI"/>
                <w:b/>
                <w:bCs/>
                <w:color w:val="C00000"/>
                <w:kern w:val="0"/>
                <w:sz w:val="20"/>
                <w:szCs w:val="20"/>
                <w:lang w:eastAsia="fr-FR"/>
                <w14:ligatures w14:val="none"/>
              </w:rPr>
            </w:pPr>
            <w:r w:rsidRPr="00A34FB1">
              <w:rPr>
                <w:rFonts w:ascii="Segoe UI" w:eastAsia="Times New Roman" w:hAnsi="Segoe UI" w:cs="Segoe UI"/>
                <w:b/>
                <w:bCs/>
                <w:color w:val="C00000"/>
                <w:kern w:val="0"/>
                <w:sz w:val="20"/>
                <w:szCs w:val="20"/>
                <w:lang w:eastAsia="fr-FR"/>
                <w14:ligatures w14:val="none"/>
              </w:rPr>
              <w:t>Scrutin majoritaire à un tour</w:t>
            </w:r>
          </w:p>
        </w:tc>
        <w:tc>
          <w:tcPr>
            <w:tcW w:w="256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4B7A168F"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Simplicité, stabilité gouvernementale</w:t>
            </w:r>
          </w:p>
        </w:tc>
        <w:tc>
          <w:tcPr>
            <w:tcW w:w="292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25C042B8"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Sous-représentation des minorités</w:t>
            </w:r>
          </w:p>
        </w:tc>
        <w:tc>
          <w:tcPr>
            <w:tcW w:w="216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5BCC645C"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Royaume-Uni, Sénégal</w:t>
            </w:r>
          </w:p>
        </w:tc>
      </w:tr>
      <w:tr w:rsidR="00A34FB1" w:rsidRPr="00A34FB1" w14:paraId="09E56471" w14:textId="77777777" w:rsidTr="00A34FB1">
        <w:trPr>
          <w:trHeight w:val="1270"/>
        </w:trPr>
        <w:tc>
          <w:tcPr>
            <w:tcW w:w="21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7E2A8CAA" w14:textId="77777777" w:rsidR="00A34FB1" w:rsidRPr="00A34FB1" w:rsidRDefault="00A34FB1" w:rsidP="00A34FB1">
            <w:pPr>
              <w:spacing w:after="0" w:line="240" w:lineRule="auto"/>
              <w:rPr>
                <w:rFonts w:ascii="Segoe UI" w:eastAsia="Times New Roman" w:hAnsi="Segoe UI" w:cs="Segoe UI"/>
                <w:b/>
                <w:bCs/>
                <w:color w:val="C00000"/>
                <w:kern w:val="0"/>
                <w:sz w:val="20"/>
                <w:szCs w:val="20"/>
                <w:lang w:eastAsia="fr-FR"/>
                <w14:ligatures w14:val="none"/>
              </w:rPr>
            </w:pPr>
            <w:r w:rsidRPr="00A34FB1">
              <w:rPr>
                <w:rFonts w:ascii="Segoe UI" w:eastAsia="Times New Roman" w:hAnsi="Segoe UI" w:cs="Segoe UI"/>
                <w:b/>
                <w:bCs/>
                <w:color w:val="C00000"/>
                <w:kern w:val="0"/>
                <w:sz w:val="20"/>
                <w:szCs w:val="20"/>
                <w:lang w:eastAsia="fr-FR"/>
                <w14:ligatures w14:val="none"/>
              </w:rPr>
              <w:t>Scrutin majoritaire à deux tours</w:t>
            </w:r>
          </w:p>
        </w:tc>
        <w:tc>
          <w:tcPr>
            <w:tcW w:w="256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41633EBC"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Légitimité accrue du vainqueur, possibilité d’alliance</w:t>
            </w:r>
          </w:p>
        </w:tc>
        <w:tc>
          <w:tcPr>
            <w:tcW w:w="292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176A7835"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Coût élevé, possible démobilisation au 2e tour</w:t>
            </w:r>
          </w:p>
        </w:tc>
        <w:tc>
          <w:tcPr>
            <w:tcW w:w="216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6A924EC9"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France, Mali</w:t>
            </w:r>
          </w:p>
        </w:tc>
      </w:tr>
      <w:tr w:rsidR="00A34FB1" w:rsidRPr="00A34FB1" w14:paraId="5522CBBB" w14:textId="77777777" w:rsidTr="00A34FB1">
        <w:trPr>
          <w:trHeight w:val="920"/>
        </w:trPr>
        <w:tc>
          <w:tcPr>
            <w:tcW w:w="21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404AFA59" w14:textId="77777777" w:rsidR="00A34FB1" w:rsidRPr="00A34FB1" w:rsidRDefault="00A34FB1" w:rsidP="00A34FB1">
            <w:pPr>
              <w:spacing w:after="0" w:line="240" w:lineRule="auto"/>
              <w:rPr>
                <w:rFonts w:ascii="Segoe UI" w:eastAsia="Times New Roman" w:hAnsi="Segoe UI" w:cs="Segoe UI"/>
                <w:b/>
                <w:bCs/>
                <w:color w:val="C00000"/>
                <w:kern w:val="0"/>
                <w:sz w:val="20"/>
                <w:szCs w:val="20"/>
                <w:lang w:eastAsia="fr-FR"/>
                <w14:ligatures w14:val="none"/>
              </w:rPr>
            </w:pPr>
            <w:r w:rsidRPr="00A34FB1">
              <w:rPr>
                <w:rFonts w:ascii="Segoe UI" w:eastAsia="Times New Roman" w:hAnsi="Segoe UI" w:cs="Segoe UI"/>
                <w:b/>
                <w:bCs/>
                <w:color w:val="C00000"/>
                <w:kern w:val="0"/>
                <w:sz w:val="20"/>
                <w:szCs w:val="20"/>
                <w:lang w:eastAsia="fr-FR"/>
                <w14:ligatures w14:val="none"/>
              </w:rPr>
              <w:t>Scrutin proportionnel</w:t>
            </w:r>
          </w:p>
        </w:tc>
        <w:tc>
          <w:tcPr>
            <w:tcW w:w="256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1773041F"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Représentation fidèle de la diversité politique</w:t>
            </w:r>
          </w:p>
        </w:tc>
        <w:tc>
          <w:tcPr>
            <w:tcW w:w="292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3271E04B"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Fragmentation, instabilité possible</w:t>
            </w:r>
          </w:p>
        </w:tc>
        <w:tc>
          <w:tcPr>
            <w:tcW w:w="216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55B67E94"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Pays-Bas, Israël</w:t>
            </w:r>
          </w:p>
        </w:tc>
      </w:tr>
      <w:tr w:rsidR="00A34FB1" w:rsidRPr="00A34FB1" w14:paraId="45EF98D7" w14:textId="77777777" w:rsidTr="00A34FB1">
        <w:trPr>
          <w:trHeight w:val="1300"/>
        </w:trPr>
        <w:tc>
          <w:tcPr>
            <w:tcW w:w="21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32EEA837" w14:textId="77777777" w:rsidR="00A34FB1" w:rsidRPr="00A34FB1" w:rsidRDefault="00A34FB1" w:rsidP="00A34FB1">
            <w:pPr>
              <w:spacing w:after="0" w:line="240" w:lineRule="auto"/>
              <w:rPr>
                <w:rFonts w:ascii="Segoe UI" w:eastAsia="Times New Roman" w:hAnsi="Segoe UI" w:cs="Segoe UI"/>
                <w:b/>
                <w:bCs/>
                <w:color w:val="C00000"/>
                <w:kern w:val="0"/>
                <w:sz w:val="20"/>
                <w:szCs w:val="20"/>
                <w:lang w:eastAsia="fr-FR"/>
                <w14:ligatures w14:val="none"/>
              </w:rPr>
            </w:pPr>
            <w:r w:rsidRPr="00A34FB1">
              <w:rPr>
                <w:rFonts w:ascii="Segoe UI" w:eastAsia="Times New Roman" w:hAnsi="Segoe UI" w:cs="Segoe UI"/>
                <w:b/>
                <w:bCs/>
                <w:color w:val="C00000"/>
                <w:kern w:val="0"/>
                <w:sz w:val="20"/>
                <w:szCs w:val="20"/>
                <w:lang w:eastAsia="fr-FR"/>
                <w14:ligatures w14:val="none"/>
              </w:rPr>
              <w:lastRenderedPageBreak/>
              <w:t>Scrutin mixte (proportionnel + majoritaire)</w:t>
            </w:r>
          </w:p>
        </w:tc>
        <w:tc>
          <w:tcPr>
            <w:tcW w:w="256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08B8134F"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Équilibre entre représentativité et stabilité</w:t>
            </w:r>
          </w:p>
        </w:tc>
        <w:tc>
          <w:tcPr>
            <w:tcW w:w="292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18C98290"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Complexité, double légitimité</w:t>
            </w:r>
          </w:p>
        </w:tc>
        <w:tc>
          <w:tcPr>
            <w:tcW w:w="216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05A27F05" w14:textId="77777777" w:rsidR="00A34FB1" w:rsidRPr="00A34FB1" w:rsidRDefault="00A34FB1" w:rsidP="00A34FB1">
            <w:pPr>
              <w:spacing w:after="0" w:line="240" w:lineRule="auto"/>
              <w:rPr>
                <w:rFonts w:ascii="Segoe UI" w:eastAsia="Times New Roman" w:hAnsi="Segoe UI" w:cs="Segoe UI"/>
                <w:b/>
                <w:bCs/>
                <w:color w:val="000000"/>
                <w:kern w:val="0"/>
                <w:sz w:val="20"/>
                <w:szCs w:val="20"/>
                <w:lang w:eastAsia="fr-FR"/>
                <w14:ligatures w14:val="none"/>
              </w:rPr>
            </w:pPr>
            <w:r w:rsidRPr="00A34FB1">
              <w:rPr>
                <w:rFonts w:ascii="Segoe UI" w:eastAsia="Times New Roman" w:hAnsi="Segoe UI" w:cs="Segoe UI"/>
                <w:b/>
                <w:bCs/>
                <w:color w:val="000000"/>
                <w:kern w:val="0"/>
                <w:sz w:val="20"/>
                <w:szCs w:val="20"/>
                <w:lang w:eastAsia="fr-FR"/>
                <w14:ligatures w14:val="none"/>
              </w:rPr>
              <w:t>Allemagne, Maroc</w:t>
            </w:r>
          </w:p>
        </w:tc>
      </w:tr>
    </w:tbl>
    <w:p w14:paraId="4E2F40B1" w14:textId="77777777" w:rsidR="00A34FB1" w:rsidRDefault="00A34FB1" w:rsidP="007712BC">
      <w:pPr>
        <w:rPr>
          <w:rFonts w:asciiTheme="minorBidi" w:hAnsiTheme="minorBidi"/>
          <w:sz w:val="36"/>
          <w:szCs w:val="36"/>
        </w:rPr>
      </w:pPr>
    </w:p>
    <w:p w14:paraId="57DC4106" w14:textId="77777777" w:rsidR="00A34FB1" w:rsidRPr="007712BC" w:rsidRDefault="00A34FB1" w:rsidP="007712BC">
      <w:pPr>
        <w:rPr>
          <w:rFonts w:asciiTheme="minorBidi" w:hAnsiTheme="minorBidi"/>
          <w:sz w:val="36"/>
          <w:szCs w:val="36"/>
        </w:rPr>
      </w:pPr>
    </w:p>
    <w:p w14:paraId="1AB1D9CE" w14:textId="77777777" w:rsidR="007712BC" w:rsidRDefault="007712BC" w:rsidP="007712BC">
      <w:pPr>
        <w:rPr>
          <w:rFonts w:asciiTheme="minorBidi" w:hAnsiTheme="minorBidi"/>
          <w:sz w:val="36"/>
          <w:szCs w:val="36"/>
        </w:rPr>
      </w:pPr>
      <w:r w:rsidRPr="007712BC">
        <w:rPr>
          <w:rFonts w:asciiTheme="minorBidi" w:hAnsiTheme="minorBidi"/>
          <w:sz w:val="36"/>
          <w:szCs w:val="36"/>
        </w:rPr>
        <w:t>Annexe 2 : Exemples de statuts de l’opposition</w:t>
      </w:r>
    </w:p>
    <w:tbl>
      <w:tblPr>
        <w:tblW w:w="8640" w:type="dxa"/>
        <w:tblCellMar>
          <w:left w:w="70" w:type="dxa"/>
          <w:right w:w="70" w:type="dxa"/>
        </w:tblCellMar>
        <w:tblLook w:val="04A0" w:firstRow="1" w:lastRow="0" w:firstColumn="1" w:lastColumn="0" w:noHBand="0" w:noVBand="1"/>
      </w:tblPr>
      <w:tblGrid>
        <w:gridCol w:w="1740"/>
        <w:gridCol w:w="2780"/>
        <w:gridCol w:w="1780"/>
        <w:gridCol w:w="2340"/>
      </w:tblGrid>
      <w:tr w:rsidR="008E7B70" w:rsidRPr="008E7B70" w14:paraId="3CCE9926" w14:textId="77777777" w:rsidTr="008E7B70">
        <w:trPr>
          <w:trHeight w:val="660"/>
        </w:trPr>
        <w:tc>
          <w:tcPr>
            <w:tcW w:w="1740" w:type="dxa"/>
            <w:tcBorders>
              <w:top w:val="single" w:sz="4" w:space="0" w:color="auto"/>
              <w:left w:val="single" w:sz="4" w:space="0" w:color="auto"/>
              <w:bottom w:val="single" w:sz="4" w:space="0" w:color="auto"/>
              <w:right w:val="single" w:sz="4" w:space="0" w:color="auto"/>
            </w:tcBorders>
            <w:shd w:val="clear" w:color="156082" w:fill="156082"/>
            <w:hideMark/>
          </w:tcPr>
          <w:p w14:paraId="1146A8C8" w14:textId="77777777" w:rsidR="008E7B70" w:rsidRPr="008E7B70" w:rsidRDefault="008E7B70" w:rsidP="008E7B70">
            <w:pPr>
              <w:spacing w:after="0" w:line="240" w:lineRule="auto"/>
              <w:jc w:val="center"/>
              <w:rPr>
                <w:rFonts w:ascii="Segoe UI" w:eastAsia="Times New Roman" w:hAnsi="Segoe UI" w:cs="Segoe UI"/>
                <w:b/>
                <w:bCs/>
                <w:color w:val="FFFFFF"/>
                <w:kern w:val="0"/>
                <w:sz w:val="22"/>
                <w:szCs w:val="22"/>
                <w:lang w:eastAsia="fr-FR"/>
                <w14:ligatures w14:val="none"/>
              </w:rPr>
            </w:pPr>
            <w:r w:rsidRPr="008E7B70">
              <w:rPr>
                <w:rFonts w:ascii="Segoe UI" w:eastAsia="Times New Roman" w:hAnsi="Segoe UI" w:cs="Segoe UI"/>
                <w:b/>
                <w:bCs/>
                <w:color w:val="FFFFFF"/>
                <w:kern w:val="0"/>
                <w:sz w:val="22"/>
                <w:szCs w:val="22"/>
                <w:lang w:eastAsia="fr-FR"/>
                <w14:ligatures w14:val="none"/>
              </w:rPr>
              <w:t>Pays</w:t>
            </w:r>
          </w:p>
        </w:tc>
        <w:tc>
          <w:tcPr>
            <w:tcW w:w="2780" w:type="dxa"/>
            <w:tcBorders>
              <w:top w:val="single" w:sz="4" w:space="0" w:color="auto"/>
              <w:left w:val="single" w:sz="4" w:space="0" w:color="auto"/>
              <w:bottom w:val="single" w:sz="4" w:space="0" w:color="auto"/>
              <w:right w:val="single" w:sz="4" w:space="0" w:color="auto"/>
            </w:tcBorders>
            <w:shd w:val="clear" w:color="156082" w:fill="156082"/>
            <w:hideMark/>
          </w:tcPr>
          <w:p w14:paraId="5EC5AB97" w14:textId="77777777" w:rsidR="008E7B70" w:rsidRPr="008E7B70" w:rsidRDefault="008E7B70" w:rsidP="008E7B70">
            <w:pPr>
              <w:spacing w:after="0" w:line="240" w:lineRule="auto"/>
              <w:jc w:val="center"/>
              <w:rPr>
                <w:rFonts w:ascii="Segoe UI" w:eastAsia="Times New Roman" w:hAnsi="Segoe UI" w:cs="Segoe UI"/>
                <w:b/>
                <w:bCs/>
                <w:color w:val="FFFFFF"/>
                <w:kern w:val="0"/>
                <w:sz w:val="22"/>
                <w:szCs w:val="22"/>
                <w:lang w:eastAsia="fr-FR"/>
                <w14:ligatures w14:val="none"/>
              </w:rPr>
            </w:pPr>
            <w:r w:rsidRPr="008E7B70">
              <w:rPr>
                <w:rFonts w:ascii="Segoe UI" w:eastAsia="Times New Roman" w:hAnsi="Segoe UI" w:cs="Segoe UI"/>
                <w:b/>
                <w:bCs/>
                <w:color w:val="FFFFFF"/>
                <w:kern w:val="0"/>
                <w:sz w:val="22"/>
                <w:szCs w:val="22"/>
                <w:lang w:eastAsia="fr-FR"/>
                <w14:ligatures w14:val="none"/>
              </w:rPr>
              <w:t>Statut du chef de l’opposition</w:t>
            </w:r>
          </w:p>
        </w:tc>
        <w:tc>
          <w:tcPr>
            <w:tcW w:w="1780" w:type="dxa"/>
            <w:tcBorders>
              <w:top w:val="single" w:sz="4" w:space="0" w:color="auto"/>
              <w:left w:val="single" w:sz="4" w:space="0" w:color="auto"/>
              <w:bottom w:val="single" w:sz="4" w:space="0" w:color="auto"/>
              <w:right w:val="single" w:sz="4" w:space="0" w:color="auto"/>
            </w:tcBorders>
            <w:shd w:val="clear" w:color="156082" w:fill="156082"/>
            <w:hideMark/>
          </w:tcPr>
          <w:p w14:paraId="60549CC4" w14:textId="77777777" w:rsidR="008E7B70" w:rsidRPr="008E7B70" w:rsidRDefault="008E7B70" w:rsidP="008E7B70">
            <w:pPr>
              <w:spacing w:after="0" w:line="240" w:lineRule="auto"/>
              <w:jc w:val="center"/>
              <w:rPr>
                <w:rFonts w:ascii="Segoe UI" w:eastAsia="Times New Roman" w:hAnsi="Segoe UI" w:cs="Segoe UI"/>
                <w:b/>
                <w:bCs/>
                <w:color w:val="FFFFFF"/>
                <w:kern w:val="0"/>
                <w:sz w:val="22"/>
                <w:szCs w:val="22"/>
                <w:lang w:eastAsia="fr-FR"/>
                <w14:ligatures w14:val="none"/>
              </w:rPr>
            </w:pPr>
            <w:r w:rsidRPr="008E7B70">
              <w:rPr>
                <w:rFonts w:ascii="Segoe UI" w:eastAsia="Times New Roman" w:hAnsi="Segoe UI" w:cs="Segoe UI"/>
                <w:b/>
                <w:bCs/>
                <w:color w:val="FFFFFF"/>
                <w:kern w:val="0"/>
                <w:sz w:val="22"/>
                <w:szCs w:val="22"/>
                <w:lang w:eastAsia="fr-FR"/>
                <w14:ligatures w14:val="none"/>
              </w:rPr>
              <w:t>Moyens accordés</w:t>
            </w:r>
          </w:p>
        </w:tc>
        <w:tc>
          <w:tcPr>
            <w:tcW w:w="2340" w:type="dxa"/>
            <w:tcBorders>
              <w:top w:val="single" w:sz="4" w:space="0" w:color="auto"/>
              <w:left w:val="single" w:sz="4" w:space="0" w:color="auto"/>
              <w:bottom w:val="single" w:sz="4" w:space="0" w:color="auto"/>
              <w:right w:val="single" w:sz="4" w:space="0" w:color="auto"/>
            </w:tcBorders>
            <w:shd w:val="clear" w:color="156082" w:fill="156082"/>
            <w:hideMark/>
          </w:tcPr>
          <w:p w14:paraId="290EEE09" w14:textId="77777777" w:rsidR="008E7B70" w:rsidRPr="008E7B70" w:rsidRDefault="008E7B70" w:rsidP="008E7B70">
            <w:pPr>
              <w:spacing w:after="0" w:line="240" w:lineRule="auto"/>
              <w:jc w:val="center"/>
              <w:rPr>
                <w:rFonts w:ascii="Segoe UI" w:eastAsia="Times New Roman" w:hAnsi="Segoe UI" w:cs="Segoe UI"/>
                <w:b/>
                <w:bCs/>
                <w:color w:val="FFFFFF"/>
                <w:kern w:val="0"/>
                <w:sz w:val="22"/>
                <w:szCs w:val="22"/>
                <w:lang w:eastAsia="fr-FR"/>
                <w14:ligatures w14:val="none"/>
              </w:rPr>
            </w:pPr>
            <w:r w:rsidRPr="008E7B70">
              <w:rPr>
                <w:rFonts w:ascii="Segoe UI" w:eastAsia="Times New Roman" w:hAnsi="Segoe UI" w:cs="Segoe UI"/>
                <w:b/>
                <w:bCs/>
                <w:color w:val="FFFFFF"/>
                <w:kern w:val="0"/>
                <w:sz w:val="22"/>
                <w:szCs w:val="22"/>
                <w:lang w:eastAsia="fr-FR"/>
                <w14:ligatures w14:val="none"/>
              </w:rPr>
              <w:t>Prérogatives principales</w:t>
            </w:r>
          </w:p>
        </w:tc>
      </w:tr>
      <w:tr w:rsidR="008E7B70" w:rsidRPr="008E7B70" w14:paraId="3CD16901" w14:textId="77777777" w:rsidTr="008E7B70">
        <w:trPr>
          <w:trHeight w:val="1000"/>
        </w:trPr>
        <w:tc>
          <w:tcPr>
            <w:tcW w:w="17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5CD62464" w14:textId="77777777" w:rsidR="008E7B70" w:rsidRPr="008E7B70" w:rsidRDefault="008E7B70" w:rsidP="008E7B70">
            <w:pPr>
              <w:spacing w:after="0" w:line="240" w:lineRule="auto"/>
              <w:rPr>
                <w:rFonts w:ascii="Segoe UI" w:eastAsia="Times New Roman" w:hAnsi="Segoe UI" w:cs="Segoe UI"/>
                <w:b/>
                <w:bCs/>
                <w:color w:val="C00000"/>
                <w:kern w:val="0"/>
                <w:sz w:val="20"/>
                <w:szCs w:val="20"/>
                <w:lang w:eastAsia="fr-FR"/>
                <w14:ligatures w14:val="none"/>
              </w:rPr>
            </w:pPr>
            <w:r w:rsidRPr="008E7B70">
              <w:rPr>
                <w:rFonts w:ascii="Segoe UI" w:eastAsia="Times New Roman" w:hAnsi="Segoe UI" w:cs="Segoe UI"/>
                <w:b/>
                <w:bCs/>
                <w:color w:val="C00000"/>
                <w:kern w:val="0"/>
                <w:sz w:val="20"/>
                <w:szCs w:val="20"/>
                <w:lang w:eastAsia="fr-FR"/>
                <w14:ligatures w14:val="none"/>
              </w:rPr>
              <w:t>Ghana</w:t>
            </w:r>
          </w:p>
        </w:tc>
        <w:tc>
          <w:tcPr>
            <w:tcW w:w="278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1E3EE526"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Oui (loi spécifique)</w:t>
            </w:r>
          </w:p>
        </w:tc>
        <w:tc>
          <w:tcPr>
            <w:tcW w:w="178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6DE9ADF5"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Bureau, budget, staff</w:t>
            </w:r>
          </w:p>
        </w:tc>
        <w:tc>
          <w:tcPr>
            <w:tcW w:w="23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38C370F6"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Droit à l’information, interventions officielles</w:t>
            </w:r>
          </w:p>
        </w:tc>
      </w:tr>
      <w:tr w:rsidR="008E7B70" w:rsidRPr="008E7B70" w14:paraId="579FB2E6" w14:textId="77777777" w:rsidTr="008E7B70">
        <w:trPr>
          <w:trHeight w:val="1040"/>
        </w:trPr>
        <w:tc>
          <w:tcPr>
            <w:tcW w:w="17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48B62AD2" w14:textId="77777777" w:rsidR="008E7B70" w:rsidRPr="008E7B70" w:rsidRDefault="008E7B70" w:rsidP="008E7B70">
            <w:pPr>
              <w:spacing w:after="0" w:line="240" w:lineRule="auto"/>
              <w:rPr>
                <w:rFonts w:ascii="Segoe UI" w:eastAsia="Times New Roman" w:hAnsi="Segoe UI" w:cs="Segoe UI"/>
                <w:b/>
                <w:bCs/>
                <w:color w:val="C00000"/>
                <w:kern w:val="0"/>
                <w:sz w:val="20"/>
                <w:szCs w:val="20"/>
                <w:lang w:eastAsia="fr-FR"/>
                <w14:ligatures w14:val="none"/>
              </w:rPr>
            </w:pPr>
            <w:r w:rsidRPr="008E7B70">
              <w:rPr>
                <w:rFonts w:ascii="Segoe UI" w:eastAsia="Times New Roman" w:hAnsi="Segoe UI" w:cs="Segoe UI"/>
                <w:b/>
                <w:bCs/>
                <w:color w:val="C00000"/>
                <w:kern w:val="0"/>
                <w:sz w:val="20"/>
                <w:szCs w:val="20"/>
                <w:lang w:eastAsia="fr-FR"/>
                <w14:ligatures w14:val="none"/>
              </w:rPr>
              <w:t>Afrique du Sud</w:t>
            </w:r>
          </w:p>
        </w:tc>
        <w:tc>
          <w:tcPr>
            <w:tcW w:w="278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0F95A3DE"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val="en-US" w:eastAsia="fr-FR"/>
                <w14:ligatures w14:val="none"/>
              </w:rPr>
            </w:pPr>
            <w:r w:rsidRPr="008E7B70">
              <w:rPr>
                <w:rFonts w:ascii="Segoe UI" w:eastAsia="Times New Roman" w:hAnsi="Segoe UI" w:cs="Segoe UI"/>
                <w:b/>
                <w:bCs/>
                <w:color w:val="000000"/>
                <w:kern w:val="0"/>
                <w:sz w:val="20"/>
                <w:szCs w:val="20"/>
                <w:lang w:val="en-US" w:eastAsia="fr-FR"/>
                <w14:ligatures w14:val="none"/>
              </w:rPr>
              <w:t>Oui (Leader of the Opposition)</w:t>
            </w:r>
          </w:p>
        </w:tc>
        <w:tc>
          <w:tcPr>
            <w:tcW w:w="178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7ABC2C80"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Bureau, sécurité, staff</w:t>
            </w:r>
          </w:p>
        </w:tc>
        <w:tc>
          <w:tcPr>
            <w:tcW w:w="23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200414D3"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Questions prioritaires au Parlement</w:t>
            </w:r>
          </w:p>
        </w:tc>
      </w:tr>
      <w:tr w:rsidR="008E7B70" w:rsidRPr="008E7B70" w14:paraId="332C89B4" w14:textId="77777777" w:rsidTr="008E7B70">
        <w:trPr>
          <w:trHeight w:val="1000"/>
        </w:trPr>
        <w:tc>
          <w:tcPr>
            <w:tcW w:w="17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249F1000" w14:textId="77777777" w:rsidR="008E7B70" w:rsidRPr="008E7B70" w:rsidRDefault="008E7B70" w:rsidP="008E7B70">
            <w:pPr>
              <w:spacing w:after="0" w:line="240" w:lineRule="auto"/>
              <w:rPr>
                <w:rFonts w:ascii="Segoe UI" w:eastAsia="Times New Roman" w:hAnsi="Segoe UI" w:cs="Segoe UI"/>
                <w:b/>
                <w:bCs/>
                <w:color w:val="C00000"/>
                <w:kern w:val="0"/>
                <w:sz w:val="20"/>
                <w:szCs w:val="20"/>
                <w:lang w:eastAsia="fr-FR"/>
                <w14:ligatures w14:val="none"/>
              </w:rPr>
            </w:pPr>
            <w:r w:rsidRPr="008E7B70">
              <w:rPr>
                <w:rFonts w:ascii="Segoe UI" w:eastAsia="Times New Roman" w:hAnsi="Segoe UI" w:cs="Segoe UI"/>
                <w:b/>
                <w:bCs/>
                <w:color w:val="C00000"/>
                <w:kern w:val="0"/>
                <w:sz w:val="20"/>
                <w:szCs w:val="20"/>
                <w:lang w:eastAsia="fr-FR"/>
                <w14:ligatures w14:val="none"/>
              </w:rPr>
              <w:t>Sénégal</w:t>
            </w:r>
          </w:p>
        </w:tc>
        <w:tc>
          <w:tcPr>
            <w:tcW w:w="278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05359FCD"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Projet en cours</w:t>
            </w:r>
          </w:p>
        </w:tc>
        <w:tc>
          <w:tcPr>
            <w:tcW w:w="178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7540401B"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À définir</w:t>
            </w:r>
          </w:p>
        </w:tc>
        <w:tc>
          <w:tcPr>
            <w:tcW w:w="234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3CE83456"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À définir</w:t>
            </w:r>
          </w:p>
        </w:tc>
      </w:tr>
      <w:tr w:rsidR="008E7B70" w:rsidRPr="008E7B70" w14:paraId="189CF6B7" w14:textId="77777777" w:rsidTr="008E7B70">
        <w:trPr>
          <w:trHeight w:val="1050"/>
        </w:trPr>
        <w:tc>
          <w:tcPr>
            <w:tcW w:w="17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4EAB9CA6" w14:textId="77777777" w:rsidR="008E7B70" w:rsidRPr="008E7B70" w:rsidRDefault="008E7B70" w:rsidP="008E7B70">
            <w:pPr>
              <w:spacing w:after="0" w:line="240" w:lineRule="auto"/>
              <w:rPr>
                <w:rFonts w:ascii="Segoe UI" w:eastAsia="Times New Roman" w:hAnsi="Segoe UI" w:cs="Segoe UI"/>
                <w:b/>
                <w:bCs/>
                <w:color w:val="C00000"/>
                <w:kern w:val="0"/>
                <w:sz w:val="20"/>
                <w:szCs w:val="20"/>
                <w:lang w:eastAsia="fr-FR"/>
                <w14:ligatures w14:val="none"/>
              </w:rPr>
            </w:pPr>
            <w:r w:rsidRPr="008E7B70">
              <w:rPr>
                <w:rFonts w:ascii="Segoe UI" w:eastAsia="Times New Roman" w:hAnsi="Segoe UI" w:cs="Segoe UI"/>
                <w:b/>
                <w:bCs/>
                <w:color w:val="C00000"/>
                <w:kern w:val="0"/>
                <w:sz w:val="20"/>
                <w:szCs w:val="20"/>
                <w:lang w:eastAsia="fr-FR"/>
                <w14:ligatures w14:val="none"/>
              </w:rPr>
              <w:t>Inde</w:t>
            </w:r>
          </w:p>
        </w:tc>
        <w:tc>
          <w:tcPr>
            <w:tcW w:w="278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28A5797A"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Oui (statut officiel)</w:t>
            </w:r>
          </w:p>
        </w:tc>
        <w:tc>
          <w:tcPr>
            <w:tcW w:w="178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6F3209BF"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Bureau, budget, staff</w:t>
            </w:r>
          </w:p>
        </w:tc>
        <w:tc>
          <w:tcPr>
            <w:tcW w:w="234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6DACC8B7" w14:textId="77777777" w:rsidR="008E7B70" w:rsidRPr="008E7B70" w:rsidRDefault="008E7B70" w:rsidP="008E7B70">
            <w:pPr>
              <w:spacing w:after="0" w:line="240" w:lineRule="auto"/>
              <w:rPr>
                <w:rFonts w:ascii="Segoe UI" w:eastAsia="Times New Roman" w:hAnsi="Segoe UI" w:cs="Segoe UI"/>
                <w:b/>
                <w:bCs/>
                <w:color w:val="000000"/>
                <w:kern w:val="0"/>
                <w:sz w:val="20"/>
                <w:szCs w:val="20"/>
                <w:lang w:eastAsia="fr-FR"/>
                <w14:ligatures w14:val="none"/>
              </w:rPr>
            </w:pPr>
            <w:r w:rsidRPr="008E7B70">
              <w:rPr>
                <w:rFonts w:ascii="Segoe UI" w:eastAsia="Times New Roman" w:hAnsi="Segoe UI" w:cs="Segoe UI"/>
                <w:b/>
                <w:bCs/>
                <w:color w:val="000000"/>
                <w:kern w:val="0"/>
                <w:sz w:val="20"/>
                <w:szCs w:val="20"/>
                <w:lang w:eastAsia="fr-FR"/>
                <w14:ligatures w14:val="none"/>
              </w:rPr>
              <w:t>Participation à certaines nominations</w:t>
            </w:r>
          </w:p>
        </w:tc>
      </w:tr>
    </w:tbl>
    <w:p w14:paraId="0A955114" w14:textId="77777777" w:rsidR="008E7B70" w:rsidRDefault="008E7B70" w:rsidP="007712BC">
      <w:pPr>
        <w:rPr>
          <w:rFonts w:asciiTheme="minorBidi" w:hAnsiTheme="minorBidi"/>
          <w:sz w:val="36"/>
          <w:szCs w:val="36"/>
        </w:rPr>
      </w:pPr>
    </w:p>
    <w:p w14:paraId="3EBFF44B" w14:textId="77777777" w:rsidR="008E7B70" w:rsidRPr="007712BC" w:rsidRDefault="008E7B70" w:rsidP="007712BC">
      <w:pPr>
        <w:rPr>
          <w:rFonts w:asciiTheme="minorBidi" w:hAnsiTheme="minorBidi"/>
          <w:sz w:val="36"/>
          <w:szCs w:val="36"/>
        </w:rPr>
      </w:pPr>
    </w:p>
    <w:p w14:paraId="47F0AB18" w14:textId="1873F415" w:rsidR="007712BC" w:rsidRDefault="007712BC" w:rsidP="007712BC">
      <w:pPr>
        <w:rPr>
          <w:rFonts w:asciiTheme="minorBidi" w:hAnsiTheme="minorBidi"/>
          <w:sz w:val="36"/>
          <w:szCs w:val="36"/>
        </w:rPr>
      </w:pPr>
      <w:r w:rsidRPr="007712BC">
        <w:rPr>
          <w:rFonts w:asciiTheme="minorBidi" w:hAnsiTheme="minorBidi"/>
          <w:sz w:val="36"/>
          <w:szCs w:val="36"/>
        </w:rPr>
        <w:t xml:space="preserve">Annexe </w:t>
      </w:r>
      <w:r w:rsidR="009D24C1">
        <w:rPr>
          <w:rFonts w:asciiTheme="minorBidi" w:hAnsiTheme="minorBidi"/>
          <w:sz w:val="36"/>
          <w:szCs w:val="36"/>
        </w:rPr>
        <w:t>3</w:t>
      </w:r>
      <w:r w:rsidRPr="007712BC">
        <w:rPr>
          <w:rFonts w:asciiTheme="minorBidi" w:hAnsiTheme="minorBidi"/>
          <w:sz w:val="36"/>
          <w:szCs w:val="36"/>
        </w:rPr>
        <w:t> : Indicateurs de participation citoyenne</w:t>
      </w:r>
    </w:p>
    <w:tbl>
      <w:tblPr>
        <w:tblW w:w="9320" w:type="dxa"/>
        <w:tblCellMar>
          <w:left w:w="70" w:type="dxa"/>
          <w:right w:w="70" w:type="dxa"/>
        </w:tblCellMar>
        <w:tblLook w:val="04A0" w:firstRow="1" w:lastRow="0" w:firstColumn="1" w:lastColumn="0" w:noHBand="0" w:noVBand="1"/>
      </w:tblPr>
      <w:tblGrid>
        <w:gridCol w:w="3300"/>
        <w:gridCol w:w="3060"/>
        <w:gridCol w:w="2960"/>
      </w:tblGrid>
      <w:tr w:rsidR="008162AC" w:rsidRPr="008162AC" w14:paraId="194A3594" w14:textId="77777777" w:rsidTr="008162AC">
        <w:trPr>
          <w:trHeight w:val="580"/>
        </w:trPr>
        <w:tc>
          <w:tcPr>
            <w:tcW w:w="3300" w:type="dxa"/>
            <w:tcBorders>
              <w:top w:val="single" w:sz="2" w:space="0" w:color="auto"/>
              <w:left w:val="single" w:sz="2" w:space="0" w:color="auto"/>
              <w:bottom w:val="single" w:sz="2" w:space="0" w:color="auto"/>
              <w:right w:val="single" w:sz="2" w:space="0" w:color="auto"/>
            </w:tcBorders>
            <w:shd w:val="clear" w:color="156082" w:fill="156082"/>
            <w:noWrap/>
            <w:vAlign w:val="center"/>
            <w:hideMark/>
          </w:tcPr>
          <w:p w14:paraId="6CEAE669" w14:textId="77777777" w:rsidR="008162AC" w:rsidRPr="008162AC" w:rsidRDefault="008162AC" w:rsidP="008162AC">
            <w:pPr>
              <w:spacing w:after="0" w:line="240" w:lineRule="auto"/>
              <w:rPr>
                <w:rFonts w:ascii="Aptos Narrow" w:eastAsia="Times New Roman" w:hAnsi="Aptos Narrow" w:cs="Times New Roman"/>
                <w:b/>
                <w:bCs/>
                <w:color w:val="FFFFFF"/>
                <w:kern w:val="0"/>
                <w:sz w:val="28"/>
                <w:szCs w:val="28"/>
                <w:lang w:eastAsia="fr-FR"/>
                <w14:ligatures w14:val="none"/>
              </w:rPr>
            </w:pPr>
            <w:r w:rsidRPr="008162AC">
              <w:rPr>
                <w:rFonts w:ascii="Aptos Narrow" w:eastAsia="Times New Roman" w:hAnsi="Aptos Narrow" w:cs="Times New Roman"/>
                <w:b/>
                <w:bCs/>
                <w:color w:val="FFFFFF"/>
                <w:kern w:val="0"/>
                <w:sz w:val="28"/>
                <w:szCs w:val="28"/>
                <w:lang w:eastAsia="fr-FR"/>
                <w14:ligatures w14:val="none"/>
              </w:rPr>
              <w:t>Indicateur</w:t>
            </w:r>
          </w:p>
        </w:tc>
        <w:tc>
          <w:tcPr>
            <w:tcW w:w="3060" w:type="dxa"/>
            <w:tcBorders>
              <w:top w:val="single" w:sz="4" w:space="0" w:color="auto"/>
              <w:left w:val="single" w:sz="4" w:space="0" w:color="auto"/>
              <w:bottom w:val="single" w:sz="4" w:space="0" w:color="auto"/>
              <w:right w:val="single" w:sz="4" w:space="0" w:color="auto"/>
            </w:tcBorders>
            <w:shd w:val="clear" w:color="156082" w:fill="156082"/>
            <w:noWrap/>
            <w:vAlign w:val="center"/>
            <w:hideMark/>
          </w:tcPr>
          <w:p w14:paraId="0A963E23" w14:textId="77777777" w:rsidR="008162AC" w:rsidRPr="008162AC" w:rsidRDefault="008162AC" w:rsidP="008162AC">
            <w:pPr>
              <w:spacing w:after="0" w:line="240" w:lineRule="auto"/>
              <w:rPr>
                <w:rFonts w:ascii="Aptos Narrow" w:eastAsia="Times New Roman" w:hAnsi="Aptos Narrow" w:cs="Times New Roman"/>
                <w:b/>
                <w:bCs/>
                <w:color w:val="FFFFFF"/>
                <w:kern w:val="0"/>
                <w:sz w:val="28"/>
                <w:szCs w:val="28"/>
                <w:lang w:eastAsia="fr-FR"/>
                <w14:ligatures w14:val="none"/>
              </w:rPr>
            </w:pPr>
            <w:r w:rsidRPr="008162AC">
              <w:rPr>
                <w:rFonts w:ascii="Aptos Narrow" w:eastAsia="Times New Roman" w:hAnsi="Aptos Narrow" w:cs="Times New Roman"/>
                <w:b/>
                <w:bCs/>
                <w:color w:val="FFFFFF"/>
                <w:kern w:val="0"/>
                <w:sz w:val="28"/>
                <w:szCs w:val="28"/>
                <w:lang w:eastAsia="fr-FR"/>
                <w14:ligatures w14:val="none"/>
              </w:rPr>
              <w:t>Mode de calcul / Source</w:t>
            </w:r>
          </w:p>
        </w:tc>
        <w:tc>
          <w:tcPr>
            <w:tcW w:w="2960" w:type="dxa"/>
            <w:tcBorders>
              <w:top w:val="single" w:sz="4" w:space="0" w:color="auto"/>
              <w:left w:val="single" w:sz="4" w:space="0" w:color="auto"/>
              <w:bottom w:val="single" w:sz="4" w:space="0" w:color="auto"/>
              <w:right w:val="single" w:sz="4" w:space="0" w:color="auto"/>
            </w:tcBorders>
            <w:shd w:val="clear" w:color="156082" w:fill="156082"/>
            <w:noWrap/>
            <w:vAlign w:val="center"/>
            <w:hideMark/>
          </w:tcPr>
          <w:p w14:paraId="40DA7F16" w14:textId="77777777" w:rsidR="008162AC" w:rsidRPr="008162AC" w:rsidRDefault="008162AC" w:rsidP="008162AC">
            <w:pPr>
              <w:spacing w:after="0" w:line="240" w:lineRule="auto"/>
              <w:rPr>
                <w:rFonts w:ascii="Aptos Narrow" w:eastAsia="Times New Roman" w:hAnsi="Aptos Narrow" w:cs="Times New Roman"/>
                <w:b/>
                <w:bCs/>
                <w:color w:val="FFFFFF"/>
                <w:kern w:val="0"/>
                <w:sz w:val="28"/>
                <w:szCs w:val="28"/>
                <w:lang w:eastAsia="fr-FR"/>
                <w14:ligatures w14:val="none"/>
              </w:rPr>
            </w:pPr>
            <w:r w:rsidRPr="008162AC">
              <w:rPr>
                <w:rFonts w:ascii="Aptos Narrow" w:eastAsia="Times New Roman" w:hAnsi="Aptos Narrow" w:cs="Times New Roman"/>
                <w:b/>
                <w:bCs/>
                <w:color w:val="FFFFFF"/>
                <w:kern w:val="0"/>
                <w:sz w:val="28"/>
                <w:szCs w:val="28"/>
                <w:lang w:eastAsia="fr-FR"/>
                <w14:ligatures w14:val="none"/>
              </w:rPr>
              <w:t>Objectif / Interprétation</w:t>
            </w:r>
          </w:p>
        </w:tc>
      </w:tr>
      <w:tr w:rsidR="008162AC" w:rsidRPr="008162AC" w14:paraId="7EEF41C2" w14:textId="77777777" w:rsidTr="008162AC">
        <w:trPr>
          <w:trHeight w:val="710"/>
        </w:trPr>
        <w:tc>
          <w:tcPr>
            <w:tcW w:w="3300" w:type="dxa"/>
            <w:tcBorders>
              <w:top w:val="single" w:sz="4" w:space="0" w:color="auto"/>
              <w:left w:val="single" w:sz="4" w:space="0" w:color="auto"/>
              <w:bottom w:val="single" w:sz="4" w:space="0" w:color="auto"/>
              <w:right w:val="single" w:sz="4" w:space="0" w:color="auto"/>
            </w:tcBorders>
            <w:shd w:val="clear" w:color="83CCEB" w:fill="83CCEB"/>
            <w:noWrap/>
            <w:vAlign w:val="center"/>
            <w:hideMark/>
          </w:tcPr>
          <w:p w14:paraId="4EF62649" w14:textId="77777777" w:rsidR="008162AC" w:rsidRPr="008162AC" w:rsidRDefault="008162AC" w:rsidP="008162AC">
            <w:pPr>
              <w:spacing w:after="0" w:line="240" w:lineRule="auto"/>
              <w:rPr>
                <w:rFonts w:ascii="Aptos Narrow" w:eastAsia="Times New Roman" w:hAnsi="Aptos Narrow" w:cs="Times New Roman"/>
                <w:b/>
                <w:bCs/>
                <w:color w:val="C00000"/>
                <w:kern w:val="0"/>
                <w:lang w:eastAsia="fr-FR"/>
                <w14:ligatures w14:val="none"/>
              </w:rPr>
            </w:pPr>
            <w:r w:rsidRPr="008162AC">
              <w:rPr>
                <w:rFonts w:ascii="Aptos Narrow" w:eastAsia="Times New Roman" w:hAnsi="Aptos Narrow" w:cs="Times New Roman"/>
                <w:b/>
                <w:bCs/>
                <w:color w:val="C00000"/>
                <w:kern w:val="0"/>
                <w:lang w:eastAsia="fr-FR"/>
                <w14:ligatures w14:val="none"/>
              </w:rPr>
              <w:t>Taux de participation électorale</w:t>
            </w:r>
          </w:p>
        </w:tc>
        <w:tc>
          <w:tcPr>
            <w:tcW w:w="3060" w:type="dxa"/>
            <w:tcBorders>
              <w:top w:val="single" w:sz="4" w:space="0" w:color="auto"/>
              <w:left w:val="single" w:sz="4" w:space="0" w:color="auto"/>
              <w:bottom w:val="single" w:sz="4" w:space="0" w:color="auto"/>
              <w:right w:val="single" w:sz="4" w:space="0" w:color="auto"/>
            </w:tcBorders>
            <w:shd w:val="clear" w:color="83CCEB" w:fill="83CCEB"/>
            <w:noWrap/>
            <w:vAlign w:val="center"/>
            <w:hideMark/>
          </w:tcPr>
          <w:p w14:paraId="5427AF36"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(Votants/Inscrits) x 100</w:t>
            </w:r>
          </w:p>
        </w:tc>
        <w:tc>
          <w:tcPr>
            <w:tcW w:w="2960" w:type="dxa"/>
            <w:tcBorders>
              <w:top w:val="single" w:sz="4" w:space="0" w:color="auto"/>
              <w:left w:val="single" w:sz="4" w:space="0" w:color="auto"/>
              <w:bottom w:val="single" w:sz="4" w:space="0" w:color="auto"/>
              <w:right w:val="single" w:sz="4" w:space="0" w:color="auto"/>
            </w:tcBorders>
            <w:shd w:val="clear" w:color="83CCEB" w:fill="83CCEB"/>
            <w:noWrap/>
            <w:vAlign w:val="center"/>
            <w:hideMark/>
          </w:tcPr>
          <w:p w14:paraId="11798BA7"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Mesurer l’engagement civique</w:t>
            </w:r>
          </w:p>
        </w:tc>
      </w:tr>
      <w:tr w:rsidR="008162AC" w:rsidRPr="008162AC" w14:paraId="1947023C" w14:textId="77777777" w:rsidTr="008162AC">
        <w:trPr>
          <w:trHeight w:val="780"/>
        </w:trPr>
        <w:tc>
          <w:tcPr>
            <w:tcW w:w="3300" w:type="dxa"/>
            <w:tcBorders>
              <w:top w:val="single" w:sz="4" w:space="0" w:color="auto"/>
              <w:left w:val="single" w:sz="4" w:space="0" w:color="auto"/>
              <w:bottom w:val="single" w:sz="4" w:space="0" w:color="auto"/>
              <w:right w:val="single" w:sz="4" w:space="0" w:color="auto"/>
            </w:tcBorders>
            <w:shd w:val="clear" w:color="C0E6F5" w:fill="C0E6F5"/>
            <w:vAlign w:val="bottom"/>
            <w:hideMark/>
          </w:tcPr>
          <w:p w14:paraId="3BBAA33E" w14:textId="77777777" w:rsidR="008162AC" w:rsidRPr="008162AC" w:rsidRDefault="008162AC" w:rsidP="008162AC">
            <w:pPr>
              <w:spacing w:after="0" w:line="240" w:lineRule="auto"/>
              <w:rPr>
                <w:rFonts w:ascii="Aptos Narrow" w:eastAsia="Times New Roman" w:hAnsi="Aptos Narrow" w:cs="Times New Roman"/>
                <w:b/>
                <w:bCs/>
                <w:color w:val="C00000"/>
                <w:kern w:val="0"/>
                <w:lang w:eastAsia="fr-FR"/>
                <w14:ligatures w14:val="none"/>
              </w:rPr>
            </w:pPr>
            <w:r w:rsidRPr="008162AC">
              <w:rPr>
                <w:rFonts w:ascii="Aptos Narrow" w:eastAsia="Times New Roman" w:hAnsi="Aptos Narrow" w:cs="Times New Roman"/>
                <w:b/>
                <w:bCs/>
                <w:color w:val="C00000"/>
                <w:kern w:val="0"/>
                <w:lang w:eastAsia="fr-FR"/>
                <w14:ligatures w14:val="none"/>
              </w:rPr>
              <w:t>Nombre de budgets participatifs locaux</w:t>
            </w:r>
          </w:p>
        </w:tc>
        <w:tc>
          <w:tcPr>
            <w:tcW w:w="3060" w:type="dxa"/>
            <w:tcBorders>
              <w:top w:val="single" w:sz="4" w:space="0" w:color="auto"/>
              <w:left w:val="single" w:sz="4" w:space="0" w:color="auto"/>
              <w:bottom w:val="single" w:sz="4" w:space="0" w:color="auto"/>
              <w:right w:val="single" w:sz="4" w:space="0" w:color="auto"/>
            </w:tcBorders>
            <w:shd w:val="clear" w:color="C0E6F5" w:fill="C0E6F5"/>
            <w:noWrap/>
            <w:vAlign w:val="center"/>
            <w:hideMark/>
          </w:tcPr>
          <w:p w14:paraId="02154D6E"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Recensement annuel</w:t>
            </w:r>
          </w:p>
        </w:tc>
        <w:tc>
          <w:tcPr>
            <w:tcW w:w="2960" w:type="dxa"/>
            <w:tcBorders>
              <w:top w:val="single" w:sz="4" w:space="0" w:color="auto"/>
              <w:left w:val="single" w:sz="4" w:space="0" w:color="auto"/>
              <w:bottom w:val="single" w:sz="4" w:space="0" w:color="auto"/>
              <w:right w:val="single" w:sz="4" w:space="0" w:color="auto"/>
            </w:tcBorders>
            <w:shd w:val="clear" w:color="C0E6F5" w:fill="C0E6F5"/>
            <w:noWrap/>
            <w:vAlign w:val="center"/>
            <w:hideMark/>
          </w:tcPr>
          <w:p w14:paraId="06482884"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Suivi de la démocratie locale</w:t>
            </w:r>
          </w:p>
        </w:tc>
      </w:tr>
      <w:tr w:rsidR="008162AC" w:rsidRPr="008162AC" w14:paraId="1246C926" w14:textId="77777777" w:rsidTr="008162AC">
        <w:trPr>
          <w:trHeight w:val="810"/>
        </w:trPr>
        <w:tc>
          <w:tcPr>
            <w:tcW w:w="3300" w:type="dxa"/>
            <w:tcBorders>
              <w:top w:val="single" w:sz="4" w:space="0" w:color="auto"/>
              <w:left w:val="single" w:sz="4" w:space="0" w:color="auto"/>
              <w:bottom w:val="single" w:sz="4" w:space="0" w:color="auto"/>
              <w:right w:val="single" w:sz="4" w:space="0" w:color="auto"/>
            </w:tcBorders>
            <w:shd w:val="clear" w:color="83CCEB" w:fill="83CCEB"/>
            <w:vAlign w:val="center"/>
            <w:hideMark/>
          </w:tcPr>
          <w:p w14:paraId="542D7DB2" w14:textId="77777777" w:rsidR="008162AC" w:rsidRPr="008162AC" w:rsidRDefault="008162AC" w:rsidP="008162AC">
            <w:pPr>
              <w:spacing w:after="0" w:line="240" w:lineRule="auto"/>
              <w:rPr>
                <w:rFonts w:ascii="Aptos Narrow" w:eastAsia="Times New Roman" w:hAnsi="Aptos Narrow" w:cs="Times New Roman"/>
                <w:b/>
                <w:bCs/>
                <w:color w:val="C00000"/>
                <w:kern w:val="0"/>
                <w:lang w:eastAsia="fr-FR"/>
                <w14:ligatures w14:val="none"/>
              </w:rPr>
            </w:pPr>
            <w:r w:rsidRPr="008162AC">
              <w:rPr>
                <w:rFonts w:ascii="Aptos Narrow" w:eastAsia="Times New Roman" w:hAnsi="Aptos Narrow" w:cs="Times New Roman"/>
                <w:b/>
                <w:bCs/>
                <w:color w:val="C00000"/>
                <w:kern w:val="0"/>
                <w:lang w:eastAsia="fr-FR"/>
                <w14:ligatures w14:val="none"/>
              </w:rPr>
              <w:t>Nombre de consultations publiques organisées</w:t>
            </w:r>
          </w:p>
        </w:tc>
        <w:tc>
          <w:tcPr>
            <w:tcW w:w="3060" w:type="dxa"/>
            <w:tcBorders>
              <w:top w:val="single" w:sz="4" w:space="0" w:color="auto"/>
              <w:left w:val="single" w:sz="4" w:space="0" w:color="auto"/>
              <w:bottom w:val="single" w:sz="4" w:space="0" w:color="auto"/>
              <w:right w:val="single" w:sz="4" w:space="0" w:color="auto"/>
            </w:tcBorders>
            <w:shd w:val="clear" w:color="83CCEB" w:fill="83CCEB"/>
            <w:noWrap/>
            <w:vAlign w:val="center"/>
            <w:hideMark/>
          </w:tcPr>
          <w:p w14:paraId="703BF24F"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Rapports des collectivités</w:t>
            </w:r>
          </w:p>
        </w:tc>
        <w:tc>
          <w:tcPr>
            <w:tcW w:w="2960" w:type="dxa"/>
            <w:tcBorders>
              <w:top w:val="single" w:sz="4" w:space="0" w:color="auto"/>
              <w:left w:val="single" w:sz="4" w:space="0" w:color="auto"/>
              <w:bottom w:val="single" w:sz="4" w:space="0" w:color="auto"/>
              <w:right w:val="single" w:sz="4" w:space="0" w:color="auto"/>
            </w:tcBorders>
            <w:shd w:val="clear" w:color="83CCEB" w:fill="83CCEB"/>
            <w:noWrap/>
            <w:vAlign w:val="center"/>
            <w:hideMark/>
          </w:tcPr>
          <w:p w14:paraId="46CBC4B9"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Évaluer l’inclusion citoyenne</w:t>
            </w:r>
          </w:p>
        </w:tc>
      </w:tr>
      <w:tr w:rsidR="008162AC" w:rsidRPr="008162AC" w14:paraId="474A31D4" w14:textId="77777777" w:rsidTr="008162AC">
        <w:trPr>
          <w:trHeight w:val="660"/>
        </w:trPr>
        <w:tc>
          <w:tcPr>
            <w:tcW w:w="3300" w:type="dxa"/>
            <w:tcBorders>
              <w:top w:val="single" w:sz="4" w:space="0" w:color="auto"/>
              <w:left w:val="single" w:sz="4" w:space="0" w:color="auto"/>
              <w:bottom w:val="single" w:sz="4" w:space="0" w:color="auto"/>
              <w:right w:val="single" w:sz="4" w:space="0" w:color="auto"/>
            </w:tcBorders>
            <w:shd w:val="clear" w:color="C0E6F5" w:fill="C0E6F5"/>
            <w:noWrap/>
            <w:vAlign w:val="center"/>
            <w:hideMark/>
          </w:tcPr>
          <w:p w14:paraId="409F6569" w14:textId="77777777" w:rsidR="008162AC" w:rsidRPr="008162AC" w:rsidRDefault="008162AC" w:rsidP="008162AC">
            <w:pPr>
              <w:spacing w:after="0" w:line="240" w:lineRule="auto"/>
              <w:rPr>
                <w:rFonts w:ascii="Aptos Narrow" w:eastAsia="Times New Roman" w:hAnsi="Aptos Narrow" w:cs="Times New Roman"/>
                <w:b/>
                <w:bCs/>
                <w:color w:val="C00000"/>
                <w:kern w:val="0"/>
                <w:lang w:eastAsia="fr-FR"/>
                <w14:ligatures w14:val="none"/>
              </w:rPr>
            </w:pPr>
            <w:r w:rsidRPr="008162AC">
              <w:rPr>
                <w:rFonts w:ascii="Aptos Narrow" w:eastAsia="Times New Roman" w:hAnsi="Aptos Narrow" w:cs="Times New Roman"/>
                <w:b/>
                <w:bCs/>
                <w:color w:val="C00000"/>
                <w:kern w:val="0"/>
                <w:lang w:eastAsia="fr-FR"/>
                <w14:ligatures w14:val="none"/>
              </w:rPr>
              <w:t>Taux de satisfaction des citoyens</w:t>
            </w:r>
          </w:p>
        </w:tc>
        <w:tc>
          <w:tcPr>
            <w:tcW w:w="3060" w:type="dxa"/>
            <w:tcBorders>
              <w:top w:val="single" w:sz="4" w:space="0" w:color="auto"/>
              <w:left w:val="single" w:sz="4" w:space="0" w:color="auto"/>
              <w:bottom w:val="single" w:sz="4" w:space="0" w:color="auto"/>
              <w:right w:val="single" w:sz="4" w:space="0" w:color="auto"/>
            </w:tcBorders>
            <w:shd w:val="clear" w:color="C0E6F5" w:fill="C0E6F5"/>
            <w:noWrap/>
            <w:vAlign w:val="center"/>
            <w:hideMark/>
          </w:tcPr>
          <w:p w14:paraId="3E02463C"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Enquêtes d’opinion</w:t>
            </w:r>
          </w:p>
        </w:tc>
        <w:tc>
          <w:tcPr>
            <w:tcW w:w="2960" w:type="dxa"/>
            <w:tcBorders>
              <w:top w:val="single" w:sz="4" w:space="0" w:color="auto"/>
              <w:left w:val="single" w:sz="4" w:space="0" w:color="auto"/>
              <w:bottom w:val="single" w:sz="4" w:space="0" w:color="auto"/>
              <w:right w:val="single" w:sz="4" w:space="0" w:color="auto"/>
            </w:tcBorders>
            <w:shd w:val="clear" w:color="C0E6F5" w:fill="C0E6F5"/>
            <w:vAlign w:val="center"/>
            <w:hideMark/>
          </w:tcPr>
          <w:p w14:paraId="784D4482" w14:textId="77777777" w:rsidR="008162AC" w:rsidRPr="008162AC" w:rsidRDefault="008162AC" w:rsidP="008162AC">
            <w:pPr>
              <w:spacing w:after="0" w:line="240" w:lineRule="auto"/>
              <w:rPr>
                <w:rFonts w:ascii="Aptos Narrow" w:eastAsia="Times New Roman" w:hAnsi="Aptos Narrow" w:cs="Times New Roman"/>
                <w:b/>
                <w:bCs/>
                <w:color w:val="000000"/>
                <w:kern w:val="0"/>
                <w:sz w:val="22"/>
                <w:szCs w:val="22"/>
                <w:lang w:eastAsia="fr-FR"/>
                <w14:ligatures w14:val="none"/>
              </w:rPr>
            </w:pPr>
            <w:r w:rsidRPr="008162AC">
              <w:rPr>
                <w:rFonts w:ascii="Aptos Narrow" w:eastAsia="Times New Roman" w:hAnsi="Aptos Narrow" w:cs="Times New Roman"/>
                <w:b/>
                <w:bCs/>
                <w:color w:val="000000"/>
                <w:kern w:val="0"/>
                <w:sz w:val="22"/>
                <w:szCs w:val="22"/>
                <w:lang w:eastAsia="fr-FR"/>
                <w14:ligatures w14:val="none"/>
              </w:rPr>
              <w:t>Mesurer la confiance institutionnelle</w:t>
            </w:r>
          </w:p>
        </w:tc>
      </w:tr>
    </w:tbl>
    <w:p w14:paraId="03ADAFA8" w14:textId="77777777" w:rsidR="008162AC" w:rsidRPr="007712BC" w:rsidRDefault="008162AC" w:rsidP="007712BC">
      <w:pPr>
        <w:rPr>
          <w:rFonts w:asciiTheme="minorBidi" w:hAnsiTheme="minorBidi"/>
          <w:sz w:val="36"/>
          <w:szCs w:val="36"/>
        </w:rPr>
      </w:pPr>
    </w:p>
    <w:p w14:paraId="075893E0" w14:textId="27EEBBAD" w:rsidR="007712BC" w:rsidRPr="007712BC" w:rsidRDefault="007712BC" w:rsidP="007712BC">
      <w:pPr>
        <w:rPr>
          <w:rFonts w:asciiTheme="minorBidi" w:hAnsiTheme="minorBidi"/>
          <w:sz w:val="36"/>
          <w:szCs w:val="36"/>
        </w:rPr>
      </w:pPr>
      <w:r w:rsidRPr="007712BC">
        <w:rPr>
          <w:rFonts w:asciiTheme="minorBidi" w:hAnsiTheme="minorBidi"/>
          <w:sz w:val="36"/>
          <w:szCs w:val="36"/>
        </w:rPr>
        <w:lastRenderedPageBreak/>
        <w:t xml:space="preserve">Annexe </w:t>
      </w:r>
      <w:r w:rsidR="009D24C1">
        <w:rPr>
          <w:rFonts w:asciiTheme="minorBidi" w:hAnsiTheme="minorBidi"/>
          <w:sz w:val="36"/>
          <w:szCs w:val="36"/>
        </w:rPr>
        <w:t>4</w:t>
      </w:r>
      <w:r w:rsidRPr="007712BC">
        <w:rPr>
          <w:rFonts w:asciiTheme="minorBidi" w:hAnsiTheme="minorBidi"/>
          <w:sz w:val="36"/>
          <w:szCs w:val="36"/>
        </w:rPr>
        <w:t> : Ressources et références utiles</w:t>
      </w:r>
    </w:p>
    <w:p w14:paraId="6C2DAB06" w14:textId="627A0D6C" w:rsidR="007712BC" w:rsidRPr="007712BC" w:rsidRDefault="007712BC" w:rsidP="007712BC">
      <w:pPr>
        <w:numPr>
          <w:ilvl w:val="0"/>
          <w:numId w:val="2"/>
        </w:numPr>
        <w:rPr>
          <w:rFonts w:asciiTheme="minorBidi" w:hAnsiTheme="minorBidi"/>
          <w:sz w:val="36"/>
          <w:szCs w:val="36"/>
        </w:rPr>
      </w:pPr>
      <w:r w:rsidRPr="007712BC">
        <w:rPr>
          <w:rFonts w:asciiTheme="minorBidi" w:hAnsiTheme="minorBidi"/>
          <w:b/>
          <w:bCs/>
          <w:sz w:val="36"/>
          <w:szCs w:val="36"/>
        </w:rPr>
        <w:t>OFNAC</w:t>
      </w:r>
      <w:r w:rsidRPr="007712BC">
        <w:rPr>
          <w:rFonts w:asciiTheme="minorBidi" w:hAnsiTheme="minorBidi"/>
          <w:sz w:val="36"/>
          <w:szCs w:val="36"/>
        </w:rPr>
        <w:t> : </w:t>
      </w:r>
      <w:hyperlink r:id="rId9" w:history="1">
        <w:r w:rsidR="00E23194" w:rsidRPr="00E23194">
          <w:rPr>
            <w:rStyle w:val="Lienhypertexte"/>
            <w:rFonts w:asciiTheme="minorBidi" w:hAnsiTheme="minorBidi"/>
            <w:sz w:val="36"/>
            <w:szCs w:val="36"/>
          </w:rPr>
          <w:t>Site officiel</w:t>
        </w:r>
      </w:hyperlink>
    </w:p>
    <w:p w14:paraId="2F06FD4B" w14:textId="57680E3E" w:rsidR="007712BC" w:rsidRPr="007712BC" w:rsidRDefault="007712BC" w:rsidP="007712BC">
      <w:pPr>
        <w:numPr>
          <w:ilvl w:val="0"/>
          <w:numId w:val="2"/>
        </w:numPr>
        <w:rPr>
          <w:rFonts w:asciiTheme="minorBidi" w:hAnsiTheme="minorBidi"/>
          <w:sz w:val="36"/>
          <w:szCs w:val="36"/>
        </w:rPr>
      </w:pPr>
      <w:r w:rsidRPr="007712BC">
        <w:rPr>
          <w:rFonts w:asciiTheme="minorBidi" w:hAnsiTheme="minorBidi"/>
          <w:b/>
          <w:bCs/>
          <w:sz w:val="36"/>
          <w:szCs w:val="36"/>
        </w:rPr>
        <w:t>Cour des comptes du Sénégal</w:t>
      </w:r>
      <w:r w:rsidRPr="007712BC">
        <w:rPr>
          <w:rFonts w:asciiTheme="minorBidi" w:hAnsiTheme="minorBidi"/>
          <w:sz w:val="36"/>
          <w:szCs w:val="36"/>
        </w:rPr>
        <w:t> : </w:t>
      </w:r>
      <w:hyperlink r:id="rId10" w:history="1">
        <w:r w:rsidR="00E23194" w:rsidRPr="00E23194">
          <w:rPr>
            <w:rStyle w:val="Lienhypertexte"/>
            <w:rFonts w:asciiTheme="minorBidi" w:hAnsiTheme="minorBidi"/>
            <w:sz w:val="36"/>
            <w:szCs w:val="36"/>
          </w:rPr>
          <w:t>Site officiel</w:t>
        </w:r>
      </w:hyperlink>
    </w:p>
    <w:p w14:paraId="3A2FE051" w14:textId="2CF6A553" w:rsidR="007712BC" w:rsidRPr="007712BC" w:rsidRDefault="007712BC" w:rsidP="007712BC">
      <w:pPr>
        <w:numPr>
          <w:ilvl w:val="0"/>
          <w:numId w:val="2"/>
        </w:numPr>
        <w:rPr>
          <w:rFonts w:asciiTheme="minorBidi" w:hAnsiTheme="minorBidi"/>
          <w:sz w:val="36"/>
          <w:szCs w:val="36"/>
        </w:rPr>
      </w:pPr>
      <w:r w:rsidRPr="007712BC">
        <w:rPr>
          <w:rFonts w:asciiTheme="minorBidi" w:hAnsiTheme="minorBidi"/>
          <w:b/>
          <w:bCs/>
          <w:sz w:val="36"/>
          <w:szCs w:val="36"/>
        </w:rPr>
        <w:t>Rapport IDEA International sur les systèmes électoraux</w:t>
      </w:r>
      <w:r w:rsidRPr="007712BC">
        <w:rPr>
          <w:rFonts w:asciiTheme="minorBidi" w:hAnsiTheme="minorBidi"/>
          <w:sz w:val="36"/>
          <w:szCs w:val="36"/>
        </w:rPr>
        <w:t> : </w:t>
      </w:r>
      <w:hyperlink r:id="rId11" w:history="1">
        <w:r w:rsidR="00E23194" w:rsidRPr="00E23194">
          <w:rPr>
            <w:rStyle w:val="Lienhypertexte"/>
            <w:rFonts w:asciiTheme="minorBidi" w:hAnsiTheme="minorBidi"/>
            <w:sz w:val="36"/>
            <w:szCs w:val="36"/>
          </w:rPr>
          <w:t>Lien</w:t>
        </w:r>
      </w:hyperlink>
    </w:p>
    <w:p w14:paraId="59BD547F" w14:textId="2337405B" w:rsidR="007712BC" w:rsidRPr="007712BC" w:rsidRDefault="007712BC" w:rsidP="007712BC">
      <w:pPr>
        <w:numPr>
          <w:ilvl w:val="0"/>
          <w:numId w:val="2"/>
        </w:numPr>
        <w:rPr>
          <w:rFonts w:asciiTheme="minorBidi" w:hAnsiTheme="minorBidi"/>
          <w:sz w:val="36"/>
          <w:szCs w:val="36"/>
        </w:rPr>
      </w:pPr>
      <w:r w:rsidRPr="007712BC">
        <w:rPr>
          <w:rFonts w:asciiTheme="minorBidi" w:hAnsiTheme="minorBidi"/>
          <w:b/>
          <w:bCs/>
          <w:sz w:val="36"/>
          <w:szCs w:val="36"/>
        </w:rPr>
        <w:t>Union Africaine – Charte sur la démocratie</w:t>
      </w:r>
      <w:r w:rsidRPr="007712BC">
        <w:rPr>
          <w:rFonts w:asciiTheme="minorBidi" w:hAnsiTheme="minorBidi"/>
          <w:sz w:val="36"/>
          <w:szCs w:val="36"/>
        </w:rPr>
        <w:t> : </w:t>
      </w:r>
      <w:hyperlink r:id="rId12" w:history="1">
        <w:r w:rsidR="00E23194" w:rsidRPr="00E23194">
          <w:rPr>
            <w:rStyle w:val="Lienhypertexte"/>
            <w:rFonts w:asciiTheme="minorBidi" w:hAnsiTheme="minorBidi"/>
            <w:sz w:val="36"/>
            <w:szCs w:val="36"/>
          </w:rPr>
          <w:t>Texte</w:t>
        </w:r>
      </w:hyperlink>
    </w:p>
    <w:p w14:paraId="72F7A389" w14:textId="394BE77B" w:rsidR="00A04571" w:rsidRDefault="007712BC" w:rsidP="00D5046A">
      <w:pPr>
        <w:numPr>
          <w:ilvl w:val="0"/>
          <w:numId w:val="2"/>
        </w:numPr>
        <w:rPr>
          <w:rFonts w:asciiTheme="minorBidi" w:hAnsiTheme="minorBidi"/>
          <w:sz w:val="36"/>
          <w:szCs w:val="36"/>
        </w:rPr>
      </w:pPr>
      <w:r w:rsidRPr="007712BC">
        <w:rPr>
          <w:rFonts w:asciiTheme="minorBidi" w:hAnsiTheme="minorBidi"/>
          <w:b/>
          <w:bCs/>
          <w:sz w:val="36"/>
          <w:szCs w:val="36"/>
        </w:rPr>
        <w:t>Exemple de plateforme participative</w:t>
      </w:r>
      <w:r w:rsidRPr="007712BC">
        <w:rPr>
          <w:rFonts w:asciiTheme="minorBidi" w:hAnsiTheme="minorBidi"/>
          <w:sz w:val="36"/>
          <w:szCs w:val="36"/>
        </w:rPr>
        <w:t> : </w:t>
      </w:r>
      <w:proofErr w:type="spellStart"/>
      <w:r w:rsidR="00E23194">
        <w:rPr>
          <w:rFonts w:asciiTheme="minorBidi" w:hAnsiTheme="minorBidi"/>
          <w:sz w:val="36"/>
          <w:szCs w:val="36"/>
        </w:rPr>
        <w:fldChar w:fldCharType="begin"/>
      </w:r>
      <w:r w:rsidR="00E23194">
        <w:rPr>
          <w:rFonts w:asciiTheme="minorBidi" w:hAnsiTheme="minorBidi"/>
          <w:sz w:val="36"/>
          <w:szCs w:val="36"/>
        </w:rPr>
        <w:instrText>HYPERLINK "https://decidim.org/"</w:instrText>
      </w:r>
      <w:r w:rsidR="00E23194">
        <w:rPr>
          <w:rFonts w:asciiTheme="minorBidi" w:hAnsiTheme="minorBidi"/>
          <w:sz w:val="36"/>
          <w:szCs w:val="36"/>
        </w:rPr>
      </w:r>
      <w:r w:rsidR="00E23194">
        <w:rPr>
          <w:rFonts w:asciiTheme="minorBidi" w:hAnsiTheme="minorBidi"/>
          <w:sz w:val="36"/>
          <w:szCs w:val="36"/>
        </w:rPr>
        <w:fldChar w:fldCharType="separate"/>
      </w:r>
      <w:r w:rsidR="00E23194" w:rsidRPr="00E23194">
        <w:rPr>
          <w:rStyle w:val="Lienhypertexte"/>
          <w:rFonts w:asciiTheme="minorBidi" w:hAnsiTheme="minorBidi"/>
          <w:sz w:val="36"/>
          <w:szCs w:val="36"/>
        </w:rPr>
        <w:t>Decidim</w:t>
      </w:r>
      <w:proofErr w:type="spellEnd"/>
      <w:r w:rsidR="00E23194">
        <w:rPr>
          <w:rFonts w:asciiTheme="minorBidi" w:hAnsiTheme="minorBidi"/>
          <w:sz w:val="36"/>
          <w:szCs w:val="36"/>
        </w:rPr>
        <w:fldChar w:fldCharType="end"/>
      </w:r>
    </w:p>
    <w:p w14:paraId="17D80F9E" w14:textId="77777777" w:rsidR="005F2802" w:rsidRDefault="005F2802" w:rsidP="005F2802">
      <w:pPr>
        <w:rPr>
          <w:rFonts w:asciiTheme="minorBidi" w:hAnsiTheme="minorBidi"/>
          <w:sz w:val="36"/>
          <w:szCs w:val="36"/>
        </w:rPr>
      </w:pPr>
    </w:p>
    <w:p w14:paraId="466A02DA" w14:textId="4C37E84F" w:rsidR="005F2802" w:rsidRPr="005F2802" w:rsidRDefault="005F2802" w:rsidP="005F2802">
      <w:pPr>
        <w:rPr>
          <w:rFonts w:asciiTheme="minorBidi" w:hAnsiTheme="minorBidi"/>
          <w:sz w:val="36"/>
          <w:szCs w:val="36"/>
        </w:rPr>
      </w:pPr>
      <w:r w:rsidRPr="005F2802">
        <w:rPr>
          <w:rFonts w:asciiTheme="minorBidi" w:hAnsiTheme="minorBidi"/>
          <w:sz w:val="36"/>
          <w:szCs w:val="36"/>
        </w:rPr>
        <w:t xml:space="preserve">Macodou NDIONE (MONCAP) SDPS </w:t>
      </w:r>
      <w:r w:rsidRPr="005F2802">
        <w:rPr>
          <w:rFonts w:asciiTheme="minorBidi" w:hAnsiTheme="minorBidi"/>
          <w:sz w:val="36"/>
          <w:szCs w:val="36"/>
          <w:cs/>
        </w:rPr>
        <w:t>‎</w:t>
      </w:r>
    </w:p>
    <w:p w14:paraId="6BFC3B36" w14:textId="77777777" w:rsidR="005F2802" w:rsidRPr="005F2802" w:rsidRDefault="005F2802" w:rsidP="005F2802">
      <w:pPr>
        <w:rPr>
          <w:rFonts w:asciiTheme="minorBidi" w:hAnsiTheme="minorBidi"/>
          <w:sz w:val="36"/>
          <w:szCs w:val="36"/>
        </w:rPr>
      </w:pPr>
      <w:r w:rsidRPr="005F2802">
        <w:rPr>
          <w:rFonts w:asciiTheme="minorBidi" w:hAnsiTheme="minorBidi" w:hint="cs"/>
          <w:sz w:val="36"/>
          <w:szCs w:val="36"/>
          <w:cs/>
        </w:rPr>
        <w:t>‎</w:t>
      </w:r>
      <w:r w:rsidRPr="005F2802">
        <w:rPr>
          <w:rFonts w:asciiTheme="minorBidi" w:hAnsiTheme="minorBidi"/>
          <w:sz w:val="36"/>
          <w:szCs w:val="36"/>
        </w:rPr>
        <w:t>-</w:t>
      </w:r>
      <w:r w:rsidRPr="005F2802">
        <w:rPr>
          <w:rFonts w:asciiTheme="minorBidi" w:hAnsiTheme="minorBidi"/>
          <w:sz w:val="36"/>
          <w:szCs w:val="36"/>
          <w:cs/>
        </w:rPr>
        <w:t>‎</w:t>
      </w:r>
      <w:r w:rsidRPr="005F2802">
        <w:rPr>
          <w:rFonts w:asciiTheme="minorBidi" w:hAnsiTheme="minorBidi"/>
          <w:sz w:val="36"/>
          <w:szCs w:val="36"/>
        </w:rPr>
        <w:tab/>
        <w:t>Officier de Police Judiciaire</w:t>
      </w:r>
    </w:p>
    <w:p w14:paraId="46787489" w14:textId="77777777" w:rsidR="005F2802" w:rsidRPr="005F2802" w:rsidRDefault="005F2802" w:rsidP="005F2802">
      <w:pPr>
        <w:rPr>
          <w:rFonts w:asciiTheme="minorBidi" w:hAnsiTheme="minorBidi"/>
          <w:sz w:val="36"/>
          <w:szCs w:val="36"/>
        </w:rPr>
      </w:pPr>
      <w:r w:rsidRPr="005F2802">
        <w:rPr>
          <w:rFonts w:asciiTheme="minorBidi" w:hAnsiTheme="minorBidi" w:hint="cs"/>
          <w:sz w:val="36"/>
          <w:szCs w:val="36"/>
          <w:cs/>
        </w:rPr>
        <w:t>‎</w:t>
      </w:r>
      <w:r w:rsidRPr="005F2802">
        <w:rPr>
          <w:rFonts w:asciiTheme="minorBidi" w:hAnsiTheme="minorBidi"/>
          <w:sz w:val="36"/>
          <w:szCs w:val="36"/>
        </w:rPr>
        <w:t>-</w:t>
      </w:r>
      <w:r w:rsidRPr="005F2802">
        <w:rPr>
          <w:rFonts w:asciiTheme="minorBidi" w:hAnsiTheme="minorBidi"/>
          <w:sz w:val="36"/>
          <w:szCs w:val="36"/>
          <w:cs/>
        </w:rPr>
        <w:t>‎</w:t>
      </w:r>
      <w:r w:rsidRPr="005F2802">
        <w:rPr>
          <w:rFonts w:asciiTheme="minorBidi" w:hAnsiTheme="minorBidi"/>
          <w:sz w:val="36"/>
          <w:szCs w:val="36"/>
        </w:rPr>
        <w:tab/>
        <w:t xml:space="preserve">Spécialiste Excel en Analyse de données  </w:t>
      </w:r>
      <w:r w:rsidRPr="005F2802">
        <w:rPr>
          <w:rFonts w:asciiTheme="minorBidi" w:hAnsiTheme="minorBidi"/>
          <w:sz w:val="36"/>
          <w:szCs w:val="36"/>
          <w:cs/>
        </w:rPr>
        <w:t>‎</w:t>
      </w:r>
    </w:p>
    <w:p w14:paraId="161B9798" w14:textId="77777777" w:rsidR="005F2802" w:rsidRPr="005F2802" w:rsidRDefault="005F2802" w:rsidP="005F2802">
      <w:pPr>
        <w:rPr>
          <w:rFonts w:asciiTheme="minorBidi" w:hAnsiTheme="minorBidi"/>
          <w:sz w:val="36"/>
          <w:szCs w:val="36"/>
        </w:rPr>
      </w:pPr>
      <w:r w:rsidRPr="005F2802">
        <w:rPr>
          <w:rFonts w:asciiTheme="minorBidi" w:hAnsiTheme="minorBidi" w:hint="cs"/>
          <w:sz w:val="36"/>
          <w:szCs w:val="36"/>
          <w:cs/>
        </w:rPr>
        <w:t>‎</w:t>
      </w:r>
      <w:r w:rsidRPr="005F2802">
        <w:rPr>
          <w:rFonts w:asciiTheme="minorBidi" w:hAnsiTheme="minorBidi"/>
          <w:sz w:val="36"/>
          <w:szCs w:val="36"/>
        </w:rPr>
        <w:t>-</w:t>
      </w:r>
      <w:r w:rsidRPr="005F2802">
        <w:rPr>
          <w:rFonts w:asciiTheme="minorBidi" w:hAnsiTheme="minorBidi"/>
          <w:sz w:val="36"/>
          <w:szCs w:val="36"/>
          <w:cs/>
        </w:rPr>
        <w:t>‎</w:t>
      </w:r>
      <w:r w:rsidRPr="005F2802">
        <w:rPr>
          <w:rFonts w:asciiTheme="minorBidi" w:hAnsiTheme="minorBidi"/>
          <w:sz w:val="36"/>
          <w:szCs w:val="36"/>
        </w:rPr>
        <w:tab/>
        <w:t>Interprète.</w:t>
      </w:r>
      <w:r w:rsidRPr="005F2802">
        <w:rPr>
          <w:rFonts w:asciiTheme="minorBidi" w:hAnsiTheme="minorBidi"/>
          <w:sz w:val="36"/>
          <w:szCs w:val="36"/>
          <w:cs/>
        </w:rPr>
        <w:t>‎</w:t>
      </w:r>
    </w:p>
    <w:p w14:paraId="3B93644E" w14:textId="1450FCF3" w:rsidR="005F2802" w:rsidRPr="005F2802" w:rsidRDefault="005F2802" w:rsidP="005F2802">
      <w:pPr>
        <w:rPr>
          <w:rFonts w:asciiTheme="minorBidi" w:hAnsiTheme="minorBidi"/>
          <w:sz w:val="36"/>
          <w:szCs w:val="36"/>
        </w:rPr>
      </w:pPr>
      <w:r w:rsidRPr="005F2802">
        <w:rPr>
          <w:rFonts w:asciiTheme="minorBidi" w:hAnsiTheme="minorBidi"/>
          <w:sz w:val="36"/>
          <w:szCs w:val="36"/>
        </w:rPr>
        <w:t xml:space="preserve">Tel : </w:t>
      </w:r>
      <w:r>
        <w:rPr>
          <w:rFonts w:asciiTheme="minorBidi" w:hAnsiTheme="minorBidi"/>
          <w:sz w:val="36"/>
          <w:szCs w:val="36"/>
        </w:rPr>
        <w:t xml:space="preserve">+221 </w:t>
      </w:r>
      <w:r w:rsidRPr="005F2802">
        <w:rPr>
          <w:rFonts w:asciiTheme="minorBidi" w:hAnsiTheme="minorBidi"/>
          <w:sz w:val="36"/>
          <w:szCs w:val="36"/>
        </w:rPr>
        <w:t>77</w:t>
      </w:r>
      <w:r>
        <w:rPr>
          <w:rFonts w:asciiTheme="minorBidi" w:hAnsiTheme="minorBidi"/>
          <w:sz w:val="36"/>
          <w:szCs w:val="36"/>
        </w:rPr>
        <w:t xml:space="preserve"> </w:t>
      </w:r>
      <w:r w:rsidRPr="005F2802">
        <w:rPr>
          <w:rFonts w:asciiTheme="minorBidi" w:hAnsiTheme="minorBidi"/>
          <w:sz w:val="36"/>
          <w:szCs w:val="36"/>
        </w:rPr>
        <w:t>103</w:t>
      </w:r>
      <w:r>
        <w:rPr>
          <w:rFonts w:asciiTheme="minorBidi" w:hAnsiTheme="minorBidi"/>
          <w:sz w:val="36"/>
          <w:szCs w:val="36"/>
        </w:rPr>
        <w:t xml:space="preserve"> </w:t>
      </w:r>
      <w:r w:rsidRPr="005F2802">
        <w:rPr>
          <w:rFonts w:asciiTheme="minorBidi" w:hAnsiTheme="minorBidi"/>
          <w:sz w:val="36"/>
          <w:szCs w:val="36"/>
        </w:rPr>
        <w:t>09</w:t>
      </w:r>
      <w:r>
        <w:rPr>
          <w:rFonts w:asciiTheme="minorBidi" w:hAnsiTheme="minorBidi"/>
          <w:sz w:val="36"/>
          <w:szCs w:val="36"/>
        </w:rPr>
        <w:t xml:space="preserve"> </w:t>
      </w:r>
      <w:r w:rsidRPr="005F2802">
        <w:rPr>
          <w:rFonts w:asciiTheme="minorBidi" w:hAnsiTheme="minorBidi"/>
          <w:sz w:val="36"/>
          <w:szCs w:val="36"/>
        </w:rPr>
        <w:t xml:space="preserve">43 </w:t>
      </w:r>
      <w:r w:rsidRPr="005F2802">
        <w:rPr>
          <w:rFonts w:asciiTheme="minorBidi" w:hAnsiTheme="minorBidi"/>
          <w:sz w:val="36"/>
          <w:szCs w:val="36"/>
          <w:cs/>
        </w:rPr>
        <w:t>‎</w:t>
      </w:r>
    </w:p>
    <w:p w14:paraId="1261B09F" w14:textId="3D557149" w:rsidR="005F2802" w:rsidRDefault="005F2802" w:rsidP="005F2802">
      <w:pPr>
        <w:rPr>
          <w:rFonts w:asciiTheme="minorBidi" w:hAnsiTheme="minorBidi"/>
          <w:sz w:val="36"/>
          <w:szCs w:val="36"/>
        </w:rPr>
      </w:pPr>
      <w:r w:rsidRPr="005F2802">
        <w:rPr>
          <w:rFonts w:asciiTheme="minorBidi" w:hAnsiTheme="minorBidi"/>
          <w:sz w:val="36"/>
          <w:szCs w:val="36"/>
        </w:rPr>
        <w:t xml:space="preserve">WhatsApp : </w:t>
      </w:r>
      <w:r>
        <w:rPr>
          <w:rFonts w:asciiTheme="minorBidi" w:hAnsiTheme="minorBidi"/>
          <w:sz w:val="36"/>
          <w:szCs w:val="36"/>
        </w:rPr>
        <w:t>+</w:t>
      </w:r>
      <w:r w:rsidRPr="005F2802">
        <w:rPr>
          <w:rFonts w:asciiTheme="minorBidi" w:hAnsiTheme="minorBidi"/>
          <w:sz w:val="36"/>
          <w:szCs w:val="36"/>
        </w:rPr>
        <w:t>46</w:t>
      </w:r>
      <w:r>
        <w:rPr>
          <w:rFonts w:asciiTheme="minorBidi" w:hAnsiTheme="minorBidi"/>
          <w:sz w:val="36"/>
          <w:szCs w:val="36"/>
        </w:rPr>
        <w:t xml:space="preserve"> </w:t>
      </w:r>
      <w:r w:rsidRPr="005F2802">
        <w:rPr>
          <w:rFonts w:asciiTheme="minorBidi" w:hAnsiTheme="minorBidi"/>
          <w:sz w:val="36"/>
          <w:szCs w:val="36"/>
        </w:rPr>
        <w:t>73</w:t>
      </w:r>
      <w:r>
        <w:rPr>
          <w:rFonts w:asciiTheme="minorBidi" w:hAnsiTheme="minorBidi"/>
          <w:sz w:val="36"/>
          <w:szCs w:val="36"/>
        </w:rPr>
        <w:t xml:space="preserve"> </w:t>
      </w:r>
      <w:r w:rsidRPr="005F2802">
        <w:rPr>
          <w:rFonts w:asciiTheme="minorBidi" w:hAnsiTheme="minorBidi"/>
          <w:sz w:val="36"/>
          <w:szCs w:val="36"/>
        </w:rPr>
        <w:t>903</w:t>
      </w:r>
      <w:r>
        <w:rPr>
          <w:rFonts w:asciiTheme="minorBidi" w:hAnsiTheme="minorBidi"/>
          <w:sz w:val="36"/>
          <w:szCs w:val="36"/>
        </w:rPr>
        <w:t xml:space="preserve"> </w:t>
      </w:r>
      <w:r w:rsidRPr="005F2802">
        <w:rPr>
          <w:rFonts w:asciiTheme="minorBidi" w:hAnsiTheme="minorBidi"/>
          <w:sz w:val="36"/>
          <w:szCs w:val="36"/>
        </w:rPr>
        <w:t>45</w:t>
      </w:r>
      <w:r>
        <w:rPr>
          <w:rFonts w:asciiTheme="minorBidi" w:hAnsiTheme="minorBidi"/>
          <w:sz w:val="36"/>
          <w:szCs w:val="36"/>
        </w:rPr>
        <w:t xml:space="preserve"> </w:t>
      </w:r>
      <w:r w:rsidRPr="005F2802">
        <w:rPr>
          <w:rFonts w:asciiTheme="minorBidi" w:hAnsiTheme="minorBidi"/>
          <w:sz w:val="36"/>
          <w:szCs w:val="36"/>
        </w:rPr>
        <w:t xml:space="preserve">49 </w:t>
      </w:r>
      <w:r w:rsidRPr="005F2802">
        <w:rPr>
          <w:rFonts w:asciiTheme="minorBidi" w:hAnsiTheme="minorBidi"/>
          <w:sz w:val="36"/>
          <w:szCs w:val="36"/>
          <w:cs/>
        </w:rPr>
        <w:t>‎</w:t>
      </w:r>
    </w:p>
    <w:p w14:paraId="04FBC495" w14:textId="0DC9E996" w:rsidR="005F2802" w:rsidRPr="00D5046A" w:rsidRDefault="005F2802" w:rsidP="005F2802">
      <w:pPr>
        <w:rPr>
          <w:rFonts w:asciiTheme="minorBidi" w:hAnsiTheme="minorBidi"/>
          <w:sz w:val="36"/>
          <w:szCs w:val="36"/>
        </w:rPr>
      </w:pPr>
      <w:r>
        <w:rPr>
          <w:rFonts w:asciiTheme="minorBidi" w:hAnsiTheme="minorBidi"/>
          <w:sz w:val="36"/>
          <w:szCs w:val="36"/>
        </w:rPr>
        <w:t>@</w:t>
      </w:r>
      <w:r w:rsidR="004D7907">
        <w:rPr>
          <w:rFonts w:asciiTheme="minorBidi" w:hAnsiTheme="minorBidi"/>
          <w:sz w:val="36"/>
          <w:szCs w:val="36"/>
        </w:rPr>
        <w:t> :</w:t>
      </w:r>
      <w:r>
        <w:rPr>
          <w:rFonts w:asciiTheme="minorBidi" w:hAnsiTheme="minorBidi"/>
          <w:sz w:val="36"/>
          <w:szCs w:val="36"/>
        </w:rPr>
        <w:t xml:space="preserve"> ndiawma55@</w:t>
      </w:r>
      <w:r w:rsidR="004D7907">
        <w:rPr>
          <w:rFonts w:asciiTheme="minorBidi" w:hAnsiTheme="minorBidi"/>
          <w:sz w:val="36"/>
          <w:szCs w:val="36"/>
        </w:rPr>
        <w:t>gmsil.com</w:t>
      </w:r>
    </w:p>
    <w:sectPr w:rsidR="005F2802" w:rsidRPr="00D504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Narrow">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E1BA7"/>
    <w:multiLevelType w:val="multilevel"/>
    <w:tmpl w:val="356C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9892CD0"/>
    <w:multiLevelType w:val="multilevel"/>
    <w:tmpl w:val="B818D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26484872">
    <w:abstractNumId w:val="0"/>
  </w:num>
  <w:num w:numId="2" w16cid:durableId="4009805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12BC"/>
    <w:rsid w:val="004D7907"/>
    <w:rsid w:val="005F2802"/>
    <w:rsid w:val="007712BC"/>
    <w:rsid w:val="007F2EA6"/>
    <w:rsid w:val="008162AC"/>
    <w:rsid w:val="0081724B"/>
    <w:rsid w:val="008E7B70"/>
    <w:rsid w:val="009D24C1"/>
    <w:rsid w:val="00A04571"/>
    <w:rsid w:val="00A34FB1"/>
    <w:rsid w:val="00D5046A"/>
    <w:rsid w:val="00E23194"/>
    <w:rsid w:val="00FE52B2"/>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5070F"/>
  <w15:chartTrackingRefBased/>
  <w15:docId w15:val="{5FA19C4B-BD00-4FC1-905B-A28CCE22A8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7712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712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712B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712B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712B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712B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712B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712B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712B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712B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712B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712B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7712B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712B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712B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712B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712B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712BC"/>
    <w:rPr>
      <w:rFonts w:eastAsiaTheme="majorEastAsia" w:cstheme="majorBidi"/>
      <w:color w:val="272727" w:themeColor="text1" w:themeTint="D8"/>
    </w:rPr>
  </w:style>
  <w:style w:type="paragraph" w:styleId="Titre">
    <w:name w:val="Title"/>
    <w:basedOn w:val="Normal"/>
    <w:next w:val="Normal"/>
    <w:link w:val="TitreCar"/>
    <w:uiPriority w:val="10"/>
    <w:qFormat/>
    <w:rsid w:val="007712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712B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712B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712B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712BC"/>
    <w:pPr>
      <w:spacing w:before="160"/>
      <w:jc w:val="center"/>
    </w:pPr>
    <w:rPr>
      <w:i/>
      <w:iCs/>
      <w:color w:val="404040" w:themeColor="text1" w:themeTint="BF"/>
    </w:rPr>
  </w:style>
  <w:style w:type="character" w:customStyle="1" w:styleId="CitationCar">
    <w:name w:val="Citation Car"/>
    <w:basedOn w:val="Policepardfaut"/>
    <w:link w:val="Citation"/>
    <w:uiPriority w:val="29"/>
    <w:rsid w:val="007712BC"/>
    <w:rPr>
      <w:i/>
      <w:iCs/>
      <w:color w:val="404040" w:themeColor="text1" w:themeTint="BF"/>
    </w:rPr>
  </w:style>
  <w:style w:type="paragraph" w:styleId="Paragraphedeliste">
    <w:name w:val="List Paragraph"/>
    <w:basedOn w:val="Normal"/>
    <w:uiPriority w:val="34"/>
    <w:qFormat/>
    <w:rsid w:val="007712BC"/>
    <w:pPr>
      <w:ind w:left="720"/>
      <w:contextualSpacing/>
    </w:pPr>
  </w:style>
  <w:style w:type="character" w:styleId="Accentuationintense">
    <w:name w:val="Intense Emphasis"/>
    <w:basedOn w:val="Policepardfaut"/>
    <w:uiPriority w:val="21"/>
    <w:qFormat/>
    <w:rsid w:val="007712BC"/>
    <w:rPr>
      <w:i/>
      <w:iCs/>
      <w:color w:val="0F4761" w:themeColor="accent1" w:themeShade="BF"/>
    </w:rPr>
  </w:style>
  <w:style w:type="paragraph" w:styleId="Citationintense">
    <w:name w:val="Intense Quote"/>
    <w:basedOn w:val="Normal"/>
    <w:next w:val="Normal"/>
    <w:link w:val="CitationintenseCar"/>
    <w:uiPriority w:val="30"/>
    <w:qFormat/>
    <w:rsid w:val="007712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712BC"/>
    <w:rPr>
      <w:i/>
      <w:iCs/>
      <w:color w:val="0F4761" w:themeColor="accent1" w:themeShade="BF"/>
    </w:rPr>
  </w:style>
  <w:style w:type="character" w:styleId="Rfrenceintense">
    <w:name w:val="Intense Reference"/>
    <w:basedOn w:val="Policepardfaut"/>
    <w:uiPriority w:val="32"/>
    <w:qFormat/>
    <w:rsid w:val="007712BC"/>
    <w:rPr>
      <w:b/>
      <w:bCs/>
      <w:smallCaps/>
      <w:color w:val="0F4761" w:themeColor="accent1" w:themeShade="BF"/>
      <w:spacing w:val="5"/>
    </w:rPr>
  </w:style>
  <w:style w:type="character" w:styleId="Lienhypertexte">
    <w:name w:val="Hyperlink"/>
    <w:basedOn w:val="Policepardfaut"/>
    <w:uiPriority w:val="99"/>
    <w:unhideWhenUsed/>
    <w:rsid w:val="007712BC"/>
    <w:rPr>
      <w:color w:val="467886" w:themeColor="hyperlink"/>
      <w:u w:val="single"/>
    </w:rPr>
  </w:style>
  <w:style w:type="character" w:styleId="Mentionnonrsolue">
    <w:name w:val="Unresolved Mention"/>
    <w:basedOn w:val="Policepardfaut"/>
    <w:uiPriority w:val="99"/>
    <w:semiHidden/>
    <w:unhideWhenUsed/>
    <w:rsid w:val="007712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736627">
      <w:bodyDiv w:val="1"/>
      <w:marLeft w:val="0"/>
      <w:marRight w:val="0"/>
      <w:marTop w:val="0"/>
      <w:marBottom w:val="0"/>
      <w:divBdr>
        <w:top w:val="none" w:sz="0" w:space="0" w:color="auto"/>
        <w:left w:val="none" w:sz="0" w:space="0" w:color="auto"/>
        <w:bottom w:val="none" w:sz="0" w:space="0" w:color="auto"/>
        <w:right w:val="none" w:sz="0" w:space="0" w:color="auto"/>
      </w:divBdr>
    </w:div>
    <w:div w:id="393627579">
      <w:bodyDiv w:val="1"/>
      <w:marLeft w:val="0"/>
      <w:marRight w:val="0"/>
      <w:marTop w:val="0"/>
      <w:marBottom w:val="0"/>
      <w:divBdr>
        <w:top w:val="none" w:sz="0" w:space="0" w:color="auto"/>
        <w:left w:val="none" w:sz="0" w:space="0" w:color="auto"/>
        <w:bottom w:val="none" w:sz="0" w:space="0" w:color="auto"/>
        <w:right w:val="none" w:sz="0" w:space="0" w:color="auto"/>
      </w:divBdr>
    </w:div>
    <w:div w:id="1206524379">
      <w:bodyDiv w:val="1"/>
      <w:marLeft w:val="0"/>
      <w:marRight w:val="0"/>
      <w:marTop w:val="0"/>
      <w:marBottom w:val="0"/>
      <w:divBdr>
        <w:top w:val="none" w:sz="0" w:space="0" w:color="auto"/>
        <w:left w:val="none" w:sz="0" w:space="0" w:color="auto"/>
        <w:bottom w:val="none" w:sz="0" w:space="0" w:color="auto"/>
        <w:right w:val="none" w:sz="0" w:space="0" w:color="auto"/>
      </w:divBdr>
    </w:div>
    <w:div w:id="1589074242">
      <w:bodyDiv w:val="1"/>
      <w:marLeft w:val="0"/>
      <w:marRight w:val="0"/>
      <w:marTop w:val="0"/>
      <w:marBottom w:val="0"/>
      <w:divBdr>
        <w:top w:val="none" w:sz="0" w:space="0" w:color="auto"/>
        <w:left w:val="none" w:sz="0" w:space="0" w:color="auto"/>
        <w:bottom w:val="none" w:sz="0" w:space="0" w:color="auto"/>
        <w:right w:val="none" w:sz="0" w:space="0" w:color="auto"/>
      </w:divBdr>
      <w:divsChild>
        <w:div w:id="905534964">
          <w:marLeft w:val="0"/>
          <w:marRight w:val="0"/>
          <w:marTop w:val="0"/>
          <w:marBottom w:val="0"/>
          <w:divBdr>
            <w:top w:val="single" w:sz="2" w:space="0" w:color="E5E7EB"/>
            <w:left w:val="single" w:sz="2" w:space="0" w:color="E5E7EB"/>
            <w:bottom w:val="single" w:sz="2" w:space="0" w:color="E5E7EB"/>
            <w:right w:val="single" w:sz="2" w:space="0" w:color="E5E7EB"/>
          </w:divBdr>
          <w:divsChild>
            <w:div w:id="144589623">
              <w:marLeft w:val="0"/>
              <w:marRight w:val="0"/>
              <w:marTop w:val="0"/>
              <w:marBottom w:val="0"/>
              <w:divBdr>
                <w:top w:val="single" w:sz="2" w:space="0" w:color="E5E7EB"/>
                <w:left w:val="single" w:sz="2" w:space="0" w:color="E5E7EB"/>
                <w:bottom w:val="single" w:sz="2" w:space="0" w:color="E5E7EB"/>
                <w:right w:val="single" w:sz="2" w:space="0" w:color="E5E7EB"/>
              </w:divBdr>
              <w:divsChild>
                <w:div w:id="2147232898">
                  <w:marLeft w:val="0"/>
                  <w:marRight w:val="0"/>
                  <w:marTop w:val="0"/>
                  <w:marBottom w:val="0"/>
                  <w:divBdr>
                    <w:top w:val="single" w:sz="2" w:space="0" w:color="E5E7EB"/>
                    <w:left w:val="single" w:sz="2" w:space="0" w:color="E5E7EB"/>
                    <w:bottom w:val="single" w:sz="2" w:space="0" w:color="E5E7EB"/>
                    <w:right w:val="single" w:sz="2" w:space="0" w:color="E5E7EB"/>
                  </w:divBdr>
                  <w:divsChild>
                    <w:div w:id="1263341776">
                      <w:marLeft w:val="0"/>
                      <w:marRight w:val="0"/>
                      <w:marTop w:val="0"/>
                      <w:marBottom w:val="0"/>
                      <w:divBdr>
                        <w:top w:val="none" w:sz="0" w:space="0" w:color="auto"/>
                        <w:left w:val="none" w:sz="0" w:space="0" w:color="auto"/>
                        <w:bottom w:val="none" w:sz="0" w:space="0" w:color="auto"/>
                        <w:right w:val="none" w:sz="0" w:space="0" w:color="auto"/>
                      </w:divBdr>
                      <w:divsChild>
                        <w:div w:id="1411198758">
                          <w:marLeft w:val="0"/>
                          <w:marRight w:val="0"/>
                          <w:marTop w:val="0"/>
                          <w:marBottom w:val="0"/>
                          <w:divBdr>
                            <w:top w:val="single" w:sz="2" w:space="12" w:color="E5E7EB"/>
                            <w:left w:val="single" w:sz="2" w:space="24" w:color="E5E7EB"/>
                            <w:bottom w:val="single" w:sz="2" w:space="0" w:color="E5E7EB"/>
                            <w:right w:val="single" w:sz="2" w:space="24" w:color="E5E7EB"/>
                          </w:divBdr>
                          <w:divsChild>
                            <w:div w:id="728042993">
                              <w:marLeft w:val="0"/>
                              <w:marRight w:val="0"/>
                              <w:marTop w:val="0"/>
                              <w:marBottom w:val="0"/>
                              <w:divBdr>
                                <w:top w:val="single" w:sz="2" w:space="0" w:color="auto"/>
                                <w:left w:val="single" w:sz="2" w:space="0" w:color="auto"/>
                                <w:bottom w:val="single" w:sz="6" w:space="24" w:color="auto"/>
                                <w:right w:val="single" w:sz="2" w:space="0" w:color="auto"/>
                              </w:divBdr>
                              <w:divsChild>
                                <w:div w:id="1760952678">
                                  <w:marLeft w:val="0"/>
                                  <w:marRight w:val="0"/>
                                  <w:marTop w:val="0"/>
                                  <w:marBottom w:val="0"/>
                                  <w:divBdr>
                                    <w:top w:val="single" w:sz="2" w:space="0" w:color="E5E7EB"/>
                                    <w:left w:val="single" w:sz="2" w:space="0" w:color="E5E7EB"/>
                                    <w:bottom w:val="single" w:sz="2" w:space="0" w:color="E5E7EB"/>
                                    <w:right w:val="single" w:sz="2" w:space="0" w:color="E5E7EB"/>
                                  </w:divBdr>
                                  <w:divsChild>
                                    <w:div w:id="2068456903">
                                      <w:marLeft w:val="0"/>
                                      <w:marRight w:val="0"/>
                                      <w:marTop w:val="0"/>
                                      <w:marBottom w:val="0"/>
                                      <w:divBdr>
                                        <w:top w:val="single" w:sz="2" w:space="0" w:color="E5E7EB"/>
                                        <w:left w:val="single" w:sz="2" w:space="0" w:color="E5E7EB"/>
                                        <w:bottom w:val="single" w:sz="2" w:space="0" w:color="E5E7EB"/>
                                        <w:right w:val="single" w:sz="2" w:space="0" w:color="E5E7EB"/>
                                      </w:divBdr>
                                      <w:divsChild>
                                        <w:div w:id="642808277">
                                          <w:marLeft w:val="0"/>
                                          <w:marRight w:val="0"/>
                                          <w:marTop w:val="120"/>
                                          <w:marBottom w:val="0"/>
                                          <w:divBdr>
                                            <w:top w:val="single" w:sz="2" w:space="0" w:color="E5E7EB"/>
                                            <w:left w:val="single" w:sz="2" w:space="0" w:color="E5E7EB"/>
                                            <w:bottom w:val="single" w:sz="2" w:space="0" w:color="E5E7EB"/>
                                            <w:right w:val="single" w:sz="2" w:space="0" w:color="E5E7EB"/>
                                          </w:divBdr>
                                          <w:divsChild>
                                            <w:div w:id="1165167431">
                                              <w:marLeft w:val="0"/>
                                              <w:marRight w:val="0"/>
                                              <w:marTop w:val="0"/>
                                              <w:marBottom w:val="0"/>
                                              <w:divBdr>
                                                <w:top w:val="none" w:sz="0" w:space="0" w:color="auto"/>
                                                <w:left w:val="none" w:sz="0" w:space="0" w:color="auto"/>
                                                <w:bottom w:val="none" w:sz="0" w:space="0" w:color="auto"/>
                                                <w:right w:val="none" w:sz="0" w:space="0" w:color="auto"/>
                                              </w:divBdr>
                                              <w:divsChild>
                                                <w:div w:id="27997056">
                                                  <w:marLeft w:val="0"/>
                                                  <w:marRight w:val="0"/>
                                                  <w:marTop w:val="0"/>
                                                  <w:marBottom w:val="0"/>
                                                  <w:divBdr>
                                                    <w:top w:val="single" w:sz="2" w:space="0" w:color="E5E7EB"/>
                                                    <w:left w:val="single" w:sz="2" w:space="0" w:color="E5E7EB"/>
                                                    <w:bottom w:val="single" w:sz="2" w:space="0" w:color="E5E7EB"/>
                                                    <w:right w:val="single" w:sz="2" w:space="0" w:color="E5E7EB"/>
                                                  </w:divBdr>
                                                  <w:divsChild>
                                                    <w:div w:id="1459645520">
                                                      <w:marLeft w:val="0"/>
                                                      <w:marRight w:val="0"/>
                                                      <w:marTop w:val="0"/>
                                                      <w:marBottom w:val="0"/>
                                                      <w:divBdr>
                                                        <w:top w:val="single" w:sz="2" w:space="0" w:color="E5E7EB"/>
                                                        <w:left w:val="single" w:sz="2" w:space="0" w:color="E5E7EB"/>
                                                        <w:bottom w:val="single" w:sz="2" w:space="0" w:color="E5E7EB"/>
                                                        <w:right w:val="single" w:sz="2" w:space="0" w:color="E5E7EB"/>
                                                      </w:divBdr>
                                                      <w:divsChild>
                                                        <w:div w:id="2043631224">
                                                          <w:marLeft w:val="0"/>
                                                          <w:marRight w:val="0"/>
                                                          <w:marTop w:val="0"/>
                                                          <w:marBottom w:val="0"/>
                                                          <w:divBdr>
                                                            <w:top w:val="single" w:sz="2" w:space="0" w:color="E5E7EB"/>
                                                            <w:left w:val="single" w:sz="2" w:space="0" w:color="E5E7EB"/>
                                                            <w:bottom w:val="single" w:sz="2" w:space="0" w:color="E5E7EB"/>
                                                            <w:right w:val="single" w:sz="2" w:space="0" w:color="E5E7EB"/>
                                                          </w:divBdr>
                                                          <w:divsChild>
                                                            <w:div w:id="1984843364">
                                                              <w:marLeft w:val="0"/>
                                                              <w:marRight w:val="0"/>
                                                              <w:marTop w:val="0"/>
                                                              <w:marBottom w:val="0"/>
                                                              <w:divBdr>
                                                                <w:top w:val="single" w:sz="2" w:space="0" w:color="E5E7EB"/>
                                                                <w:left w:val="single" w:sz="2" w:space="0" w:color="E5E7EB"/>
                                                                <w:bottom w:val="single" w:sz="2" w:space="0" w:color="E5E7EB"/>
                                                                <w:right w:val="single" w:sz="2" w:space="0" w:color="E5E7EB"/>
                                                              </w:divBdr>
                                                              <w:divsChild>
                                                                <w:div w:id="1748074204">
                                                                  <w:marLeft w:val="0"/>
                                                                  <w:marRight w:val="0"/>
                                                                  <w:marTop w:val="0"/>
                                                                  <w:marBottom w:val="0"/>
                                                                  <w:divBdr>
                                                                    <w:top w:val="single" w:sz="2" w:space="0" w:color="E5E7EB"/>
                                                                    <w:left w:val="single" w:sz="2" w:space="0" w:color="E5E7EB"/>
                                                                    <w:bottom w:val="single" w:sz="2" w:space="0" w:color="E5E7EB"/>
                                                                    <w:right w:val="single" w:sz="2" w:space="0" w:color="E5E7EB"/>
                                                                  </w:divBdr>
                                                                  <w:divsChild>
                                                                    <w:div w:id="9957205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253166956">
                                                      <w:marLeft w:val="0"/>
                                                      <w:marRight w:val="0"/>
                                                      <w:marTop w:val="0"/>
                                                      <w:marBottom w:val="0"/>
                                                      <w:divBdr>
                                                        <w:top w:val="single" w:sz="2" w:space="0" w:color="E5E7EB"/>
                                                        <w:left w:val="single" w:sz="2" w:space="0" w:color="E5E7EB"/>
                                                        <w:bottom w:val="single" w:sz="2" w:space="0" w:color="E5E7EB"/>
                                                        <w:right w:val="single" w:sz="2" w:space="0" w:color="E5E7EB"/>
                                                      </w:divBdr>
                                                      <w:divsChild>
                                                        <w:div w:id="311640306">
                                                          <w:marLeft w:val="-120"/>
                                                          <w:marRight w:val="0"/>
                                                          <w:marTop w:val="0"/>
                                                          <w:marBottom w:val="0"/>
                                                          <w:divBdr>
                                                            <w:top w:val="single" w:sz="2" w:space="0" w:color="E5E7EB"/>
                                                            <w:left w:val="single" w:sz="2" w:space="0" w:color="E5E7EB"/>
                                                            <w:bottom w:val="single" w:sz="2" w:space="0" w:color="E5E7EB"/>
                                                            <w:right w:val="single" w:sz="2" w:space="0" w:color="E5E7EB"/>
                                                          </w:divBdr>
                                                          <w:divsChild>
                                                            <w:div w:id="451439994">
                                                              <w:marLeft w:val="0"/>
                                                              <w:marRight w:val="0"/>
                                                              <w:marTop w:val="0"/>
                                                              <w:marBottom w:val="0"/>
                                                              <w:divBdr>
                                                                <w:top w:val="single" w:sz="2" w:space="0" w:color="E5E7EB"/>
                                                                <w:left w:val="single" w:sz="2" w:space="0" w:color="E5E7EB"/>
                                                                <w:bottom w:val="single" w:sz="2" w:space="0" w:color="E5E7EB"/>
                                                                <w:right w:val="single" w:sz="2" w:space="0" w:color="E5E7EB"/>
                                                              </w:divBdr>
                                                              <w:divsChild>
                                                                <w:div w:id="166620834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27925598">
                                                              <w:marLeft w:val="0"/>
                                                              <w:marRight w:val="0"/>
                                                              <w:marTop w:val="0"/>
                                                              <w:marBottom w:val="0"/>
                                                              <w:divBdr>
                                                                <w:top w:val="single" w:sz="2" w:space="0" w:color="E5E7EB"/>
                                                                <w:left w:val="single" w:sz="2" w:space="0" w:color="E5E7EB"/>
                                                                <w:bottom w:val="single" w:sz="2" w:space="0" w:color="E5E7EB"/>
                                                                <w:right w:val="single" w:sz="2" w:space="0" w:color="E5E7EB"/>
                                                              </w:divBdr>
                                                              <w:divsChild>
                                                                <w:div w:id="1026104290">
                                                                  <w:marLeft w:val="0"/>
                                                                  <w:marRight w:val="0"/>
                                                                  <w:marTop w:val="0"/>
                                                                  <w:marBottom w:val="0"/>
                                                                  <w:divBdr>
                                                                    <w:top w:val="single" w:sz="2" w:space="0" w:color="E5E7EB"/>
                                                                    <w:left w:val="single" w:sz="2" w:space="0" w:color="E5E7EB"/>
                                                                    <w:bottom w:val="single" w:sz="2" w:space="0" w:color="E5E7EB"/>
                                                                    <w:right w:val="single" w:sz="2" w:space="0" w:color="E5E7EB"/>
                                                                  </w:divBdr>
                                                                  <w:divsChild>
                                                                    <w:div w:id="41027440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784106580">
                                                              <w:marLeft w:val="0"/>
                                                              <w:marRight w:val="0"/>
                                                              <w:marTop w:val="0"/>
                                                              <w:marBottom w:val="0"/>
                                                              <w:divBdr>
                                                                <w:top w:val="single" w:sz="2" w:space="0" w:color="E5E7EB"/>
                                                                <w:left w:val="single" w:sz="2" w:space="0" w:color="E5E7EB"/>
                                                                <w:bottom w:val="single" w:sz="2" w:space="0" w:color="E5E7EB"/>
                                                                <w:right w:val="single" w:sz="2" w:space="0" w:color="E5E7EB"/>
                                                              </w:divBdr>
                                                              <w:divsChild>
                                                                <w:div w:id="1727801927">
                                                                  <w:marLeft w:val="0"/>
                                                                  <w:marRight w:val="0"/>
                                                                  <w:marTop w:val="0"/>
                                                                  <w:marBottom w:val="0"/>
                                                                  <w:divBdr>
                                                                    <w:top w:val="single" w:sz="2" w:space="0" w:color="E5E7EB"/>
                                                                    <w:left w:val="single" w:sz="2" w:space="0" w:color="E5E7EB"/>
                                                                    <w:bottom w:val="single" w:sz="2" w:space="0" w:color="E5E7EB"/>
                                                                    <w:right w:val="single" w:sz="2" w:space="0" w:color="E5E7EB"/>
                                                                  </w:divBdr>
                                                                  <w:divsChild>
                                                                    <w:div w:id="210202438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 w:id="919022211">
          <w:marLeft w:val="0"/>
          <w:marRight w:val="0"/>
          <w:marTop w:val="0"/>
          <w:marBottom w:val="0"/>
          <w:divBdr>
            <w:top w:val="single" w:sz="2" w:space="0" w:color="E5E7EB"/>
            <w:left w:val="single" w:sz="2" w:space="0" w:color="E5E7EB"/>
            <w:bottom w:val="single" w:sz="2" w:space="0" w:color="E5E7EB"/>
            <w:right w:val="single" w:sz="2" w:space="0" w:color="E5E7EB"/>
          </w:divBdr>
          <w:divsChild>
            <w:div w:id="1786194828">
              <w:marLeft w:val="0"/>
              <w:marRight w:val="0"/>
              <w:marTop w:val="0"/>
              <w:marBottom w:val="0"/>
              <w:divBdr>
                <w:top w:val="single" w:sz="2" w:space="0" w:color="E5E7EB"/>
                <w:left w:val="single" w:sz="2" w:space="0" w:color="E5E7EB"/>
                <w:bottom w:val="single" w:sz="2" w:space="0" w:color="E5E7EB"/>
                <w:right w:val="single" w:sz="2" w:space="0" w:color="E5E7EB"/>
              </w:divBdr>
              <w:divsChild>
                <w:div w:id="610018800">
                  <w:marLeft w:val="0"/>
                  <w:marRight w:val="0"/>
                  <w:marTop w:val="0"/>
                  <w:marBottom w:val="0"/>
                  <w:divBdr>
                    <w:top w:val="single" w:sz="2" w:space="0" w:color="E5E7EB"/>
                    <w:left w:val="single" w:sz="2" w:space="0" w:color="E5E7EB"/>
                    <w:bottom w:val="single" w:sz="2" w:space="0" w:color="E5E7EB"/>
                    <w:right w:val="single" w:sz="2" w:space="0" w:color="E5E7EB"/>
                  </w:divBdr>
                  <w:divsChild>
                    <w:div w:id="1523713556">
                      <w:marLeft w:val="0"/>
                      <w:marRight w:val="0"/>
                      <w:marTop w:val="0"/>
                      <w:marBottom w:val="0"/>
                      <w:divBdr>
                        <w:top w:val="none" w:sz="0" w:space="0" w:color="auto"/>
                        <w:left w:val="none" w:sz="0" w:space="0" w:color="auto"/>
                        <w:bottom w:val="none" w:sz="0" w:space="0" w:color="auto"/>
                        <w:right w:val="none" w:sz="0" w:space="0" w:color="auto"/>
                      </w:divBdr>
                      <w:divsChild>
                        <w:div w:id="444082925">
                          <w:marLeft w:val="0"/>
                          <w:marRight w:val="0"/>
                          <w:marTop w:val="0"/>
                          <w:marBottom w:val="0"/>
                          <w:divBdr>
                            <w:top w:val="single" w:sz="2" w:space="12" w:color="E5E7EB"/>
                            <w:left w:val="single" w:sz="2" w:space="24" w:color="E5E7EB"/>
                            <w:bottom w:val="single" w:sz="2" w:space="0" w:color="E5E7EB"/>
                            <w:right w:val="single" w:sz="2" w:space="24" w:color="E5E7EB"/>
                          </w:divBdr>
                          <w:divsChild>
                            <w:div w:id="1960641675">
                              <w:marLeft w:val="0"/>
                              <w:marRight w:val="0"/>
                              <w:marTop w:val="0"/>
                              <w:marBottom w:val="0"/>
                              <w:divBdr>
                                <w:top w:val="single" w:sz="2" w:space="0" w:color="E5E7EB"/>
                                <w:left w:val="single" w:sz="2" w:space="0" w:color="E5E7EB"/>
                                <w:bottom w:val="single" w:sz="2" w:space="0" w:color="E5E7EB"/>
                                <w:right w:val="single" w:sz="2" w:space="0" w:color="E5E7EB"/>
                              </w:divBdr>
                              <w:divsChild>
                                <w:div w:id="1618488606">
                                  <w:marLeft w:val="0"/>
                                  <w:marRight w:val="0"/>
                                  <w:marTop w:val="0"/>
                                  <w:marBottom w:val="0"/>
                                  <w:divBdr>
                                    <w:top w:val="single" w:sz="2" w:space="0" w:color="E5E7EB"/>
                                    <w:left w:val="single" w:sz="2" w:space="0" w:color="E5E7EB"/>
                                    <w:bottom w:val="single" w:sz="2" w:space="0" w:color="E5E7EB"/>
                                    <w:right w:val="single" w:sz="2" w:space="0" w:color="E5E7EB"/>
                                  </w:divBdr>
                                  <w:divsChild>
                                    <w:div w:id="1337687755">
                                      <w:marLeft w:val="0"/>
                                      <w:marRight w:val="0"/>
                                      <w:marTop w:val="0"/>
                                      <w:marBottom w:val="0"/>
                                      <w:divBdr>
                                        <w:top w:val="single" w:sz="2" w:space="0" w:color="E5E7EB"/>
                                        <w:left w:val="single" w:sz="2" w:space="0" w:color="E5E7EB"/>
                                        <w:bottom w:val="single" w:sz="2" w:space="0" w:color="E5E7EB"/>
                                        <w:right w:val="single" w:sz="2" w:space="0" w:color="E5E7EB"/>
                                      </w:divBdr>
                                      <w:divsChild>
                                        <w:div w:id="1825462047">
                                          <w:marLeft w:val="0"/>
                                          <w:marRight w:val="0"/>
                                          <w:marTop w:val="0"/>
                                          <w:marBottom w:val="120"/>
                                          <w:divBdr>
                                            <w:top w:val="single" w:sz="2" w:space="24" w:color="E5E7EB"/>
                                            <w:left w:val="single" w:sz="2" w:space="0" w:color="E5E7EB"/>
                                            <w:bottom w:val="single" w:sz="2" w:space="0" w:color="E5E7EB"/>
                                            <w:right w:val="single" w:sz="2" w:space="0" w:color="E5E7EB"/>
                                          </w:divBdr>
                                          <w:divsChild>
                                            <w:div w:id="1125468088">
                                              <w:marLeft w:val="0"/>
                                              <w:marRight w:val="720"/>
                                              <w:marTop w:val="0"/>
                                              <w:marBottom w:val="0"/>
                                              <w:divBdr>
                                                <w:top w:val="single" w:sz="2" w:space="0" w:color="E5E7EB"/>
                                                <w:left w:val="single" w:sz="2" w:space="0" w:color="E5E7EB"/>
                                                <w:bottom w:val="single" w:sz="2" w:space="0" w:color="E5E7EB"/>
                                                <w:right w:val="single" w:sz="2" w:space="0" w:color="E5E7EB"/>
                                              </w:divBdr>
                                              <w:divsChild>
                                                <w:div w:id="269704640">
                                                  <w:marLeft w:val="0"/>
                                                  <w:marRight w:val="0"/>
                                                  <w:marTop w:val="0"/>
                                                  <w:marBottom w:val="0"/>
                                                  <w:divBdr>
                                                    <w:top w:val="single" w:sz="2" w:space="0" w:color="E5E7EB"/>
                                                    <w:left w:val="single" w:sz="2" w:space="0" w:color="E5E7EB"/>
                                                    <w:bottom w:val="single" w:sz="2" w:space="0" w:color="E5E7EB"/>
                                                    <w:right w:val="single" w:sz="2" w:space="0" w:color="E5E7EB"/>
                                                  </w:divBdr>
                                                  <w:divsChild>
                                                    <w:div w:id="1337884531">
                                                      <w:marLeft w:val="0"/>
                                                      <w:marRight w:val="0"/>
                                                      <w:marTop w:val="0"/>
                                                      <w:marBottom w:val="0"/>
                                                      <w:divBdr>
                                                        <w:top w:val="single" w:sz="2" w:space="0" w:color="E5E7EB"/>
                                                        <w:left w:val="single" w:sz="2" w:space="0" w:color="E5E7EB"/>
                                                        <w:bottom w:val="single" w:sz="2" w:space="0" w:color="E5E7EB"/>
                                                        <w:right w:val="single" w:sz="2" w:space="0" w:color="E5E7EB"/>
                                                      </w:divBdr>
                                                      <w:divsChild>
                                                        <w:div w:id="189296079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137142647">
                              <w:marLeft w:val="-240"/>
                              <w:marRight w:val="-240"/>
                              <w:marTop w:val="0"/>
                              <w:marBottom w:val="240"/>
                              <w:divBdr>
                                <w:top w:val="single" w:sz="2" w:space="0" w:color="E5E7EB"/>
                                <w:left w:val="single" w:sz="2" w:space="12" w:color="E5E7EB"/>
                                <w:bottom w:val="single" w:sz="2" w:space="0" w:color="E5E7EB"/>
                                <w:right w:val="single" w:sz="2" w:space="12" w:color="E5E7EB"/>
                              </w:divBdr>
                              <w:divsChild>
                                <w:div w:id="1119571835">
                                  <w:marLeft w:val="0"/>
                                  <w:marRight w:val="0"/>
                                  <w:marTop w:val="0"/>
                                  <w:marBottom w:val="0"/>
                                  <w:divBdr>
                                    <w:top w:val="single" w:sz="2" w:space="0" w:color="E5E7EB"/>
                                    <w:left w:val="single" w:sz="2" w:space="0" w:color="E5E7EB"/>
                                    <w:bottom w:val="single" w:sz="2" w:space="0" w:color="E5E7EB"/>
                                    <w:right w:val="single" w:sz="2" w:space="0" w:color="E5E7EB"/>
                                  </w:divBdr>
                                  <w:divsChild>
                                    <w:div w:id="74712870">
                                      <w:marLeft w:val="0"/>
                                      <w:marRight w:val="0"/>
                                      <w:marTop w:val="0"/>
                                      <w:marBottom w:val="0"/>
                                      <w:divBdr>
                                        <w:top w:val="single" w:sz="2" w:space="0" w:color="E5E7EB"/>
                                        <w:left w:val="single" w:sz="2" w:space="0" w:color="E5E7EB"/>
                                        <w:bottom w:val="single" w:sz="2" w:space="0" w:color="E5E7EB"/>
                                        <w:right w:val="single" w:sz="2" w:space="0" w:color="E5E7EB"/>
                                      </w:divBdr>
                                      <w:divsChild>
                                        <w:div w:id="1108429756">
                                          <w:marLeft w:val="0"/>
                                          <w:marRight w:val="0"/>
                                          <w:marTop w:val="0"/>
                                          <w:marBottom w:val="0"/>
                                          <w:divBdr>
                                            <w:top w:val="single" w:sz="2" w:space="0" w:color="E5E7EB"/>
                                            <w:left w:val="single" w:sz="2" w:space="0" w:color="E5E7EB"/>
                                            <w:bottom w:val="single" w:sz="2" w:space="0" w:color="E5E7EB"/>
                                            <w:right w:val="single" w:sz="2" w:space="0" w:color="E5E7EB"/>
                                          </w:divBdr>
                                          <w:divsChild>
                                            <w:div w:id="117854575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098089876">
                                          <w:marLeft w:val="0"/>
                                          <w:marRight w:val="0"/>
                                          <w:marTop w:val="0"/>
                                          <w:marBottom w:val="0"/>
                                          <w:divBdr>
                                            <w:top w:val="single" w:sz="2" w:space="0" w:color="auto"/>
                                            <w:left w:val="single" w:sz="2" w:space="0" w:color="auto"/>
                                            <w:bottom w:val="single" w:sz="6" w:space="0" w:color="auto"/>
                                            <w:right w:val="single" w:sz="2" w:space="0" w:color="auto"/>
                                          </w:divBdr>
                                          <w:divsChild>
                                            <w:div w:id="1844199432">
                                              <w:marLeft w:val="-240"/>
                                              <w:marRight w:val="-240"/>
                                              <w:marTop w:val="0"/>
                                              <w:marBottom w:val="0"/>
                                              <w:divBdr>
                                                <w:top w:val="single" w:sz="2" w:space="1" w:color="E5E7EB"/>
                                                <w:left w:val="single" w:sz="2" w:space="12" w:color="E5E7EB"/>
                                                <w:bottom w:val="single" w:sz="2" w:space="1" w:color="E5E7EB"/>
                                                <w:right w:val="single" w:sz="2" w:space="12" w:color="E5E7EB"/>
                                              </w:divBdr>
                                              <w:divsChild>
                                                <w:div w:id="1746762964">
                                                  <w:marLeft w:val="0"/>
                                                  <w:marRight w:val="0"/>
                                                  <w:marTop w:val="0"/>
                                                  <w:marBottom w:val="0"/>
                                                  <w:divBdr>
                                                    <w:top w:val="single" w:sz="2" w:space="0" w:color="E5E7EB"/>
                                                    <w:left w:val="single" w:sz="2" w:space="0" w:color="E5E7EB"/>
                                                    <w:bottom w:val="single" w:sz="2" w:space="0" w:color="E5E7EB"/>
                                                    <w:right w:val="single" w:sz="2" w:space="0" w:color="E5E7EB"/>
                                                  </w:divBdr>
                                                  <w:divsChild>
                                                    <w:div w:id="864444732">
                                                      <w:marLeft w:val="0"/>
                                                      <w:marRight w:val="0"/>
                                                      <w:marTop w:val="0"/>
                                                      <w:marBottom w:val="0"/>
                                                      <w:divBdr>
                                                        <w:top w:val="none" w:sz="0" w:space="0" w:color="auto"/>
                                                        <w:left w:val="none" w:sz="0" w:space="0" w:color="auto"/>
                                                        <w:bottom w:val="none" w:sz="0" w:space="0" w:color="auto"/>
                                                        <w:right w:val="none" w:sz="0" w:space="0" w:color="auto"/>
                                                      </w:divBdr>
                                                      <w:divsChild>
                                                        <w:div w:id="1014301274">
                                                          <w:marLeft w:val="0"/>
                                                          <w:marRight w:val="0"/>
                                                          <w:marTop w:val="0"/>
                                                          <w:marBottom w:val="0"/>
                                                          <w:divBdr>
                                                            <w:top w:val="single" w:sz="2" w:space="0" w:color="E5E7EB"/>
                                                            <w:left w:val="single" w:sz="2" w:space="0" w:color="E5E7EB"/>
                                                            <w:bottom w:val="single" w:sz="2" w:space="0" w:color="E5E7EB"/>
                                                            <w:right w:val="single" w:sz="2" w:space="0" w:color="E5E7EB"/>
                                                          </w:divBdr>
                                                          <w:divsChild>
                                                            <w:div w:id="2019648153">
                                                              <w:marLeft w:val="0"/>
                                                              <w:marRight w:val="0"/>
                                                              <w:marTop w:val="0"/>
                                                              <w:marBottom w:val="0"/>
                                                              <w:divBdr>
                                                                <w:top w:val="single" w:sz="2" w:space="0" w:color="E5E7EB"/>
                                                                <w:left w:val="single" w:sz="2" w:space="0" w:color="E5E7EB"/>
                                                                <w:bottom w:val="single" w:sz="2" w:space="0" w:color="E5E7EB"/>
                                                                <w:right w:val="single" w:sz="2" w:space="0" w:color="E5E7EB"/>
                                                              </w:divBdr>
                                                              <w:divsChild>
                                                                <w:div w:id="1142314263">
                                                                  <w:marLeft w:val="-120"/>
                                                                  <w:marRight w:val="-120"/>
                                                                  <w:marTop w:val="0"/>
                                                                  <w:marBottom w:val="0"/>
                                                                  <w:divBdr>
                                                                    <w:top w:val="single" w:sz="2" w:space="0" w:color="E5E7EB"/>
                                                                    <w:left w:val="single" w:sz="2" w:space="0" w:color="E5E7EB"/>
                                                                    <w:bottom w:val="single" w:sz="2" w:space="0" w:color="E5E7EB"/>
                                                                    <w:right w:val="single" w:sz="2" w:space="0" w:color="E5E7EB"/>
                                                                  </w:divBdr>
                                                                  <w:divsChild>
                                                                    <w:div w:id="1575092227">
                                                                      <w:marLeft w:val="0"/>
                                                                      <w:marRight w:val="0"/>
                                                                      <w:marTop w:val="0"/>
                                                                      <w:marBottom w:val="0"/>
                                                                      <w:divBdr>
                                                                        <w:top w:val="single" w:sz="2" w:space="0" w:color="E5E7EB"/>
                                                                        <w:left w:val="single" w:sz="2" w:space="0" w:color="E5E7EB"/>
                                                                        <w:bottom w:val="single" w:sz="2" w:space="0" w:color="E5E7EB"/>
                                                                        <w:right w:val="single" w:sz="2" w:space="0" w:color="E5E7EB"/>
                                                                      </w:divBdr>
                                                                      <w:divsChild>
                                                                        <w:div w:id="1545405953">
                                                                          <w:marLeft w:val="0"/>
                                                                          <w:marRight w:val="0"/>
                                                                          <w:marTop w:val="0"/>
                                                                          <w:marBottom w:val="0"/>
                                                                          <w:divBdr>
                                                                            <w:top w:val="single" w:sz="2" w:space="0" w:color="E5E7EB"/>
                                                                            <w:left w:val="single" w:sz="2" w:space="0" w:color="E5E7EB"/>
                                                                            <w:bottom w:val="single" w:sz="2" w:space="0" w:color="E5E7EB"/>
                                                                            <w:right w:val="single" w:sz="2" w:space="0" w:color="E5E7EB"/>
                                                                          </w:divBdr>
                                                                          <w:divsChild>
                                                                            <w:div w:id="1282418816">
                                                                              <w:marLeft w:val="0"/>
                                                                              <w:marRight w:val="0"/>
                                                                              <w:marTop w:val="0"/>
                                                                              <w:marBottom w:val="0"/>
                                                                              <w:divBdr>
                                                                                <w:top w:val="single" w:sz="2" w:space="0" w:color="E5E7EB"/>
                                                                                <w:left w:val="single" w:sz="2" w:space="0" w:color="E5E7EB"/>
                                                                                <w:bottom w:val="single" w:sz="2" w:space="0" w:color="E5E7EB"/>
                                                                                <w:right w:val="single" w:sz="2" w:space="0" w:color="E5E7EB"/>
                                                                              </w:divBdr>
                                                                              <w:divsChild>
                                                                                <w:div w:id="5913731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363166649">
                                                                      <w:marLeft w:val="0"/>
                                                                      <w:marRight w:val="0"/>
                                                                      <w:marTop w:val="0"/>
                                                                      <w:marBottom w:val="0"/>
                                                                      <w:divBdr>
                                                                        <w:top w:val="single" w:sz="2" w:space="0" w:color="E5E7EB"/>
                                                                        <w:left w:val="single" w:sz="2" w:space="0" w:color="E5E7EB"/>
                                                                        <w:bottom w:val="single" w:sz="2" w:space="0" w:color="E5E7EB"/>
                                                                        <w:right w:val="single" w:sz="2" w:space="0" w:color="E5E7EB"/>
                                                                      </w:divBdr>
                                                                      <w:divsChild>
                                                                        <w:div w:id="89862977">
                                                                          <w:marLeft w:val="0"/>
                                                                          <w:marRight w:val="0"/>
                                                                          <w:marTop w:val="0"/>
                                                                          <w:marBottom w:val="0"/>
                                                                          <w:divBdr>
                                                                            <w:top w:val="single" w:sz="2" w:space="0" w:color="E5E7EB"/>
                                                                            <w:left w:val="single" w:sz="2" w:space="0" w:color="E5E7EB"/>
                                                                            <w:bottom w:val="single" w:sz="2" w:space="0" w:color="E5E7EB"/>
                                                                            <w:right w:val="single" w:sz="2" w:space="0" w:color="E5E7EB"/>
                                                                          </w:divBdr>
                                                                          <w:divsChild>
                                                                            <w:div w:id="21251516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485052540">
                                                                      <w:marLeft w:val="0"/>
                                                                      <w:marRight w:val="0"/>
                                                                      <w:marTop w:val="0"/>
                                                                      <w:marBottom w:val="0"/>
                                                                      <w:divBdr>
                                                                        <w:top w:val="single" w:sz="2" w:space="0" w:color="E5E7EB"/>
                                                                        <w:left w:val="single" w:sz="2" w:space="0" w:color="E5E7EB"/>
                                                                        <w:bottom w:val="single" w:sz="2" w:space="0" w:color="E5E7EB"/>
                                                                        <w:right w:val="single" w:sz="2" w:space="0" w:color="E5E7EB"/>
                                                                      </w:divBdr>
                                                                      <w:divsChild>
                                                                        <w:div w:id="1469475054">
                                                                          <w:marLeft w:val="0"/>
                                                                          <w:marRight w:val="0"/>
                                                                          <w:marTop w:val="0"/>
                                                                          <w:marBottom w:val="0"/>
                                                                          <w:divBdr>
                                                                            <w:top w:val="single" w:sz="2" w:space="0" w:color="E5E7EB"/>
                                                                            <w:left w:val="single" w:sz="2" w:space="0" w:color="E5E7EB"/>
                                                                            <w:bottom w:val="single" w:sz="2" w:space="0" w:color="E5E7EB"/>
                                                                            <w:right w:val="single" w:sz="2" w:space="0" w:color="E5E7EB"/>
                                                                          </w:divBdr>
                                                                          <w:divsChild>
                                                                            <w:div w:id="189631057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696739391">
                              <w:marLeft w:val="0"/>
                              <w:marRight w:val="0"/>
                              <w:marTop w:val="0"/>
                              <w:marBottom w:val="0"/>
                              <w:divBdr>
                                <w:top w:val="single" w:sz="2" w:space="0" w:color="auto"/>
                                <w:left w:val="single" w:sz="2" w:space="0" w:color="auto"/>
                                <w:bottom w:val="single" w:sz="6" w:space="24" w:color="auto"/>
                                <w:right w:val="single" w:sz="2" w:space="0" w:color="auto"/>
                              </w:divBdr>
                              <w:divsChild>
                                <w:div w:id="1385568792">
                                  <w:marLeft w:val="0"/>
                                  <w:marRight w:val="0"/>
                                  <w:marTop w:val="0"/>
                                  <w:marBottom w:val="0"/>
                                  <w:divBdr>
                                    <w:top w:val="single" w:sz="2" w:space="0" w:color="E5E7EB"/>
                                    <w:left w:val="single" w:sz="2" w:space="0" w:color="E5E7EB"/>
                                    <w:bottom w:val="single" w:sz="2" w:space="0" w:color="E5E7EB"/>
                                    <w:right w:val="single" w:sz="2" w:space="0" w:color="E5E7EB"/>
                                  </w:divBdr>
                                  <w:divsChild>
                                    <w:div w:id="2083674657">
                                      <w:marLeft w:val="0"/>
                                      <w:marRight w:val="0"/>
                                      <w:marTop w:val="0"/>
                                      <w:marBottom w:val="0"/>
                                      <w:divBdr>
                                        <w:top w:val="single" w:sz="2" w:space="0" w:color="E5E7EB"/>
                                        <w:left w:val="single" w:sz="2" w:space="0" w:color="E5E7EB"/>
                                        <w:bottom w:val="single" w:sz="2" w:space="0" w:color="E5E7EB"/>
                                        <w:right w:val="single" w:sz="2" w:space="0" w:color="E5E7EB"/>
                                      </w:divBdr>
                                      <w:divsChild>
                                        <w:div w:id="1262495318">
                                          <w:marLeft w:val="0"/>
                                          <w:marRight w:val="0"/>
                                          <w:marTop w:val="0"/>
                                          <w:marBottom w:val="0"/>
                                          <w:divBdr>
                                            <w:top w:val="none" w:sz="0" w:space="0" w:color="auto"/>
                                            <w:left w:val="none" w:sz="0" w:space="0" w:color="auto"/>
                                            <w:bottom w:val="none" w:sz="0" w:space="0" w:color="auto"/>
                                            <w:right w:val="none" w:sz="0" w:space="0" w:color="auto"/>
                                          </w:divBdr>
                                          <w:divsChild>
                                            <w:div w:id="1107890035">
                                              <w:marLeft w:val="0"/>
                                              <w:marRight w:val="0"/>
                                              <w:marTop w:val="0"/>
                                              <w:marBottom w:val="0"/>
                                              <w:divBdr>
                                                <w:top w:val="single" w:sz="2" w:space="0" w:color="E5E7EB"/>
                                                <w:left w:val="single" w:sz="2" w:space="0" w:color="E5E7EB"/>
                                                <w:bottom w:val="single" w:sz="2" w:space="0" w:color="E5E7EB"/>
                                                <w:right w:val="single" w:sz="2" w:space="0" w:color="E5E7EB"/>
                                              </w:divBdr>
                                              <w:divsChild>
                                                <w:div w:id="24260870">
                                                  <w:marLeft w:val="0"/>
                                                  <w:marRight w:val="0"/>
                                                  <w:marTop w:val="0"/>
                                                  <w:marBottom w:val="0"/>
                                                  <w:divBdr>
                                                    <w:top w:val="single" w:sz="2" w:space="0" w:color="E5E7EB"/>
                                                    <w:left w:val="single" w:sz="2" w:space="0" w:color="E5E7EB"/>
                                                    <w:bottom w:val="single" w:sz="2" w:space="0" w:color="E5E7EB"/>
                                                    <w:right w:val="single" w:sz="2" w:space="0" w:color="E5E7EB"/>
                                                  </w:divBdr>
                                                  <w:divsChild>
                                                    <w:div w:id="2003200024">
                                                      <w:marLeft w:val="0"/>
                                                      <w:marRight w:val="0"/>
                                                      <w:marTop w:val="0"/>
                                                      <w:marBottom w:val="0"/>
                                                      <w:divBdr>
                                                        <w:top w:val="single" w:sz="2" w:space="0" w:color="E5E7EB"/>
                                                        <w:left w:val="single" w:sz="2" w:space="0" w:color="E5E7EB"/>
                                                        <w:bottom w:val="single" w:sz="2" w:space="0" w:color="E5E7EB"/>
                                                        <w:right w:val="single" w:sz="2" w:space="0" w:color="E5E7EB"/>
                                                      </w:divBdr>
                                                      <w:divsChild>
                                                        <w:div w:id="2106070114">
                                                          <w:marLeft w:val="0"/>
                                                          <w:marRight w:val="0"/>
                                                          <w:marTop w:val="0"/>
                                                          <w:marBottom w:val="0"/>
                                                          <w:divBdr>
                                                            <w:top w:val="single" w:sz="2" w:space="0" w:color="E5E7EB"/>
                                                            <w:left w:val="single" w:sz="2" w:space="0" w:color="E5E7EB"/>
                                                            <w:bottom w:val="single" w:sz="2" w:space="0" w:color="E5E7EB"/>
                                                            <w:right w:val="single" w:sz="2" w:space="0" w:color="E5E7EB"/>
                                                          </w:divBdr>
                                                          <w:divsChild>
                                                            <w:div w:id="1893341716">
                                                              <w:marLeft w:val="0"/>
                                                              <w:marRight w:val="0"/>
                                                              <w:marTop w:val="0"/>
                                                              <w:marBottom w:val="0"/>
                                                              <w:divBdr>
                                                                <w:top w:val="single" w:sz="2" w:space="0" w:color="E5E7EB"/>
                                                                <w:left w:val="single" w:sz="2" w:space="0" w:color="E5E7EB"/>
                                                                <w:bottom w:val="single" w:sz="2" w:space="0" w:color="E5E7EB"/>
                                                                <w:right w:val="single" w:sz="2" w:space="0" w:color="E5E7EB"/>
                                                              </w:divBdr>
                                                              <w:divsChild>
                                                                <w:div w:id="1703048767">
                                                                  <w:marLeft w:val="0"/>
                                                                  <w:marRight w:val="0"/>
                                                                  <w:marTop w:val="0"/>
                                                                  <w:marBottom w:val="0"/>
                                                                  <w:divBdr>
                                                                    <w:top w:val="single" w:sz="2" w:space="0" w:color="E5E7EB"/>
                                                                    <w:left w:val="single" w:sz="2" w:space="0" w:color="E5E7EB"/>
                                                                    <w:bottom w:val="single" w:sz="2" w:space="0" w:color="E5E7EB"/>
                                                                    <w:right w:val="single" w:sz="2" w:space="0" w:color="E5E7EB"/>
                                                                  </w:divBdr>
                                                                  <w:divsChild>
                                                                    <w:div w:id="23213733">
                                                                      <w:marLeft w:val="0"/>
                                                                      <w:marRight w:val="0"/>
                                                                      <w:marTop w:val="0"/>
                                                                      <w:marBottom w:val="0"/>
                                                                      <w:divBdr>
                                                                        <w:top w:val="none" w:sz="0" w:space="0" w:color="auto"/>
                                                                        <w:left w:val="none" w:sz="0" w:space="0" w:color="auto"/>
                                                                        <w:bottom w:val="none" w:sz="0" w:space="0" w:color="auto"/>
                                                                        <w:right w:val="none" w:sz="0" w:space="0" w:color="auto"/>
                                                                      </w:divBdr>
                                                                      <w:divsChild>
                                                                        <w:div w:id="779036578">
                                                                          <w:marLeft w:val="0"/>
                                                                          <w:marRight w:val="0"/>
                                                                          <w:marTop w:val="0"/>
                                                                          <w:marBottom w:val="0"/>
                                                                          <w:divBdr>
                                                                            <w:top w:val="single" w:sz="2" w:space="6" w:color="E5E7EB"/>
                                                                            <w:left w:val="single" w:sz="2" w:space="6" w:color="E5E7EB"/>
                                                                            <w:bottom w:val="single" w:sz="2" w:space="6" w:color="E5E7EB"/>
                                                                            <w:right w:val="single" w:sz="2" w:space="6" w:color="E5E7EB"/>
                                                                          </w:divBdr>
                                                                          <w:divsChild>
                                                                            <w:div w:id="971134013">
                                                                              <w:marLeft w:val="0"/>
                                                                              <w:marRight w:val="0"/>
                                                                              <w:marTop w:val="0"/>
                                                                              <w:marBottom w:val="0"/>
                                                                              <w:divBdr>
                                                                                <w:top w:val="single" w:sz="2" w:space="0" w:color="E5E7EB"/>
                                                                                <w:left w:val="single" w:sz="2" w:space="0" w:color="E5E7EB"/>
                                                                                <w:bottom w:val="single" w:sz="2" w:space="0" w:color="E5E7EB"/>
                                                                                <w:right w:val="single" w:sz="2" w:space="0" w:color="E5E7EB"/>
                                                                              </w:divBdr>
                                                                              <w:divsChild>
                                                                                <w:div w:id="206140599">
                                                                                  <w:marLeft w:val="0"/>
                                                                                  <w:marRight w:val="0"/>
                                                                                  <w:marTop w:val="0"/>
                                                                                  <w:marBottom w:val="0"/>
                                                                                  <w:divBdr>
                                                                                    <w:top w:val="single" w:sz="2" w:space="0" w:color="E5E7EB"/>
                                                                                    <w:left w:val="single" w:sz="2" w:space="0" w:color="E5E7EB"/>
                                                                                    <w:bottom w:val="single" w:sz="2" w:space="0" w:color="E5E7EB"/>
                                                                                    <w:right w:val="single" w:sz="2" w:space="0" w:color="E5E7EB"/>
                                                                                  </w:divBdr>
                                                                                  <w:divsChild>
                                                                                    <w:div w:id="935014103">
                                                                                      <w:marLeft w:val="0"/>
                                                                                      <w:marRight w:val="0"/>
                                                                                      <w:marTop w:val="0"/>
                                                                                      <w:marBottom w:val="0"/>
                                                                                      <w:divBdr>
                                                                                        <w:top w:val="none" w:sz="0" w:space="0" w:color="auto"/>
                                                                                        <w:left w:val="none" w:sz="0" w:space="0" w:color="auto"/>
                                                                                        <w:bottom w:val="none" w:sz="0" w:space="0" w:color="auto"/>
                                                                                        <w:right w:val="none" w:sz="0" w:space="0" w:color="auto"/>
                                                                                      </w:divBdr>
                                                                                      <w:divsChild>
                                                                                        <w:div w:id="1892959867">
                                                                                          <w:marLeft w:val="0"/>
                                                                                          <w:marRight w:val="0"/>
                                                                                          <w:marTop w:val="0"/>
                                                                                          <w:marBottom w:val="0"/>
                                                                                          <w:divBdr>
                                                                                            <w:top w:val="single" w:sz="2" w:space="0" w:color="E5E7EB"/>
                                                                                            <w:left w:val="single" w:sz="2" w:space="0" w:color="E5E7EB"/>
                                                                                            <w:bottom w:val="single" w:sz="2" w:space="0" w:color="E5E7EB"/>
                                                                                            <w:right w:val="single" w:sz="2" w:space="0" w:color="E5E7EB"/>
                                                                                          </w:divBdr>
                                                                                          <w:divsChild>
                                                                                            <w:div w:id="5370056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8794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67859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2084331184">
                                                      <w:marLeft w:val="0"/>
                                                      <w:marRight w:val="0"/>
                                                      <w:marTop w:val="0"/>
                                                      <w:marBottom w:val="0"/>
                                                      <w:divBdr>
                                                        <w:top w:val="single" w:sz="2" w:space="0" w:color="E5E7EB"/>
                                                        <w:left w:val="single" w:sz="2" w:space="0" w:color="E5E7EB"/>
                                                        <w:bottom w:val="single" w:sz="2" w:space="0" w:color="E5E7EB"/>
                                                        <w:right w:val="single" w:sz="2" w:space="0" w:color="E5E7EB"/>
                                                      </w:divBdr>
                                                      <w:divsChild>
                                                        <w:div w:id="110175975">
                                                          <w:marLeft w:val="0"/>
                                                          <w:marRight w:val="0"/>
                                                          <w:marTop w:val="0"/>
                                                          <w:marBottom w:val="0"/>
                                                          <w:divBdr>
                                                            <w:top w:val="single" w:sz="2" w:space="0" w:color="E5E7EB"/>
                                                            <w:left w:val="single" w:sz="2" w:space="0" w:color="E5E7EB"/>
                                                            <w:bottom w:val="single" w:sz="2" w:space="0" w:color="E5E7EB"/>
                                                            <w:right w:val="single" w:sz="2" w:space="0" w:color="E5E7EB"/>
                                                          </w:divBdr>
                                                          <w:divsChild>
                                                            <w:div w:id="249704638">
                                                              <w:marLeft w:val="0"/>
                                                              <w:marRight w:val="0"/>
                                                              <w:marTop w:val="0"/>
                                                              <w:marBottom w:val="0"/>
                                                              <w:divBdr>
                                                                <w:top w:val="single" w:sz="2" w:space="0" w:color="E5E7EB"/>
                                                                <w:left w:val="single" w:sz="2" w:space="0" w:color="E5E7EB"/>
                                                                <w:bottom w:val="single" w:sz="2" w:space="0" w:color="E5E7EB"/>
                                                                <w:right w:val="single" w:sz="2" w:space="0" w:color="E5E7EB"/>
                                                              </w:divBdr>
                                                              <w:divsChild>
                                                                <w:div w:id="1201895509">
                                                                  <w:marLeft w:val="0"/>
                                                                  <w:marRight w:val="0"/>
                                                                  <w:marTop w:val="0"/>
                                                                  <w:marBottom w:val="0"/>
                                                                  <w:divBdr>
                                                                    <w:top w:val="single" w:sz="2" w:space="0" w:color="E5E7EB"/>
                                                                    <w:left w:val="single" w:sz="2" w:space="0" w:color="E5E7EB"/>
                                                                    <w:bottom w:val="single" w:sz="2" w:space="0" w:color="E5E7EB"/>
                                                                    <w:right w:val="single" w:sz="2" w:space="0" w:color="E5E7EB"/>
                                                                  </w:divBdr>
                                                                  <w:divsChild>
                                                                    <w:div w:id="1224675698">
                                                                      <w:marLeft w:val="0"/>
                                                                      <w:marRight w:val="0"/>
                                                                      <w:marTop w:val="0"/>
                                                                      <w:marBottom w:val="0"/>
                                                                      <w:divBdr>
                                                                        <w:top w:val="none" w:sz="0" w:space="0" w:color="auto"/>
                                                                        <w:left w:val="none" w:sz="0" w:space="0" w:color="auto"/>
                                                                        <w:bottom w:val="none" w:sz="0" w:space="0" w:color="auto"/>
                                                                        <w:right w:val="none" w:sz="0" w:space="0" w:color="auto"/>
                                                                      </w:divBdr>
                                                                      <w:divsChild>
                                                                        <w:div w:id="2009138258">
                                                                          <w:marLeft w:val="0"/>
                                                                          <w:marRight w:val="0"/>
                                                                          <w:marTop w:val="0"/>
                                                                          <w:marBottom w:val="0"/>
                                                                          <w:divBdr>
                                                                            <w:top w:val="single" w:sz="2" w:space="6" w:color="E5E7EB"/>
                                                                            <w:left w:val="single" w:sz="2" w:space="6" w:color="E5E7EB"/>
                                                                            <w:bottom w:val="single" w:sz="2" w:space="6" w:color="E5E7EB"/>
                                                                            <w:right w:val="single" w:sz="2" w:space="6" w:color="E5E7EB"/>
                                                                          </w:divBdr>
                                                                          <w:divsChild>
                                                                            <w:div w:id="272175011">
                                                                              <w:marLeft w:val="0"/>
                                                                              <w:marRight w:val="0"/>
                                                                              <w:marTop w:val="0"/>
                                                                              <w:marBottom w:val="0"/>
                                                                              <w:divBdr>
                                                                                <w:top w:val="single" w:sz="2" w:space="0" w:color="E5E7EB"/>
                                                                                <w:left w:val="single" w:sz="2" w:space="0" w:color="E5E7EB"/>
                                                                                <w:bottom w:val="single" w:sz="2" w:space="0" w:color="E5E7EB"/>
                                                                                <w:right w:val="single" w:sz="2" w:space="0" w:color="E5E7EB"/>
                                                                              </w:divBdr>
                                                                              <w:divsChild>
                                                                                <w:div w:id="1240798019">
                                                                                  <w:marLeft w:val="0"/>
                                                                                  <w:marRight w:val="0"/>
                                                                                  <w:marTop w:val="0"/>
                                                                                  <w:marBottom w:val="0"/>
                                                                                  <w:divBdr>
                                                                                    <w:top w:val="single" w:sz="2" w:space="0" w:color="E5E7EB"/>
                                                                                    <w:left w:val="single" w:sz="2" w:space="0" w:color="E5E7EB"/>
                                                                                    <w:bottom w:val="single" w:sz="2" w:space="0" w:color="E5E7EB"/>
                                                                                    <w:right w:val="single" w:sz="2" w:space="0" w:color="E5E7EB"/>
                                                                                  </w:divBdr>
                                                                                  <w:divsChild>
                                                                                    <w:div w:id="541401429">
                                                                                      <w:marLeft w:val="0"/>
                                                                                      <w:marRight w:val="0"/>
                                                                                      <w:marTop w:val="0"/>
                                                                                      <w:marBottom w:val="0"/>
                                                                                      <w:divBdr>
                                                                                        <w:top w:val="none" w:sz="0" w:space="0" w:color="auto"/>
                                                                                        <w:left w:val="none" w:sz="0" w:space="0" w:color="auto"/>
                                                                                        <w:bottom w:val="none" w:sz="0" w:space="0" w:color="auto"/>
                                                                                        <w:right w:val="none" w:sz="0" w:space="0" w:color="auto"/>
                                                                                      </w:divBdr>
                                                                                      <w:divsChild>
                                                                                        <w:div w:id="656540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56442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584219879">
                                                      <w:marLeft w:val="0"/>
                                                      <w:marRight w:val="0"/>
                                                      <w:marTop w:val="0"/>
                                                      <w:marBottom w:val="0"/>
                                                      <w:divBdr>
                                                        <w:top w:val="single" w:sz="2" w:space="0" w:color="E5E7EB"/>
                                                        <w:left w:val="single" w:sz="2" w:space="0" w:color="E5E7EB"/>
                                                        <w:bottom w:val="single" w:sz="2" w:space="0" w:color="E5E7EB"/>
                                                        <w:right w:val="single" w:sz="2" w:space="0" w:color="E5E7EB"/>
                                                      </w:divBdr>
                                                      <w:divsChild>
                                                        <w:div w:id="1000306105">
                                                          <w:marLeft w:val="0"/>
                                                          <w:marRight w:val="0"/>
                                                          <w:marTop w:val="0"/>
                                                          <w:marBottom w:val="0"/>
                                                          <w:divBdr>
                                                            <w:top w:val="single" w:sz="2" w:space="0" w:color="E5E7EB"/>
                                                            <w:left w:val="single" w:sz="2" w:space="0" w:color="E5E7EB"/>
                                                            <w:bottom w:val="single" w:sz="2" w:space="0" w:color="E5E7EB"/>
                                                            <w:right w:val="single" w:sz="2" w:space="0" w:color="E5E7EB"/>
                                                          </w:divBdr>
                                                          <w:divsChild>
                                                            <w:div w:id="2144156157">
                                                              <w:marLeft w:val="0"/>
                                                              <w:marRight w:val="0"/>
                                                              <w:marTop w:val="0"/>
                                                              <w:marBottom w:val="0"/>
                                                              <w:divBdr>
                                                                <w:top w:val="single" w:sz="2" w:space="0" w:color="E5E7EB"/>
                                                                <w:left w:val="single" w:sz="2" w:space="0" w:color="E5E7EB"/>
                                                                <w:bottom w:val="single" w:sz="2" w:space="0" w:color="E5E7EB"/>
                                                                <w:right w:val="single" w:sz="2" w:space="0" w:color="E5E7EB"/>
                                                              </w:divBdr>
                                                              <w:divsChild>
                                                                <w:div w:id="89665496">
                                                                  <w:marLeft w:val="0"/>
                                                                  <w:marRight w:val="0"/>
                                                                  <w:marTop w:val="0"/>
                                                                  <w:marBottom w:val="0"/>
                                                                  <w:divBdr>
                                                                    <w:top w:val="single" w:sz="2" w:space="0" w:color="E5E7EB"/>
                                                                    <w:left w:val="single" w:sz="2" w:space="0" w:color="E5E7EB"/>
                                                                    <w:bottom w:val="single" w:sz="2" w:space="0" w:color="E5E7EB"/>
                                                                    <w:right w:val="single" w:sz="2" w:space="0" w:color="E5E7EB"/>
                                                                  </w:divBdr>
                                                                  <w:divsChild>
                                                                    <w:div w:id="1332486059">
                                                                      <w:marLeft w:val="0"/>
                                                                      <w:marRight w:val="0"/>
                                                                      <w:marTop w:val="0"/>
                                                                      <w:marBottom w:val="0"/>
                                                                      <w:divBdr>
                                                                        <w:top w:val="none" w:sz="0" w:space="0" w:color="auto"/>
                                                                        <w:left w:val="none" w:sz="0" w:space="0" w:color="auto"/>
                                                                        <w:bottom w:val="none" w:sz="0" w:space="0" w:color="auto"/>
                                                                        <w:right w:val="none" w:sz="0" w:space="0" w:color="auto"/>
                                                                      </w:divBdr>
                                                                      <w:divsChild>
                                                                        <w:div w:id="858856112">
                                                                          <w:marLeft w:val="0"/>
                                                                          <w:marRight w:val="0"/>
                                                                          <w:marTop w:val="0"/>
                                                                          <w:marBottom w:val="0"/>
                                                                          <w:divBdr>
                                                                            <w:top w:val="single" w:sz="2" w:space="6" w:color="E5E7EB"/>
                                                                            <w:left w:val="single" w:sz="2" w:space="6" w:color="E5E7EB"/>
                                                                            <w:bottom w:val="single" w:sz="2" w:space="6" w:color="E5E7EB"/>
                                                                            <w:right w:val="single" w:sz="2" w:space="6" w:color="E5E7EB"/>
                                                                          </w:divBdr>
                                                                          <w:divsChild>
                                                                            <w:div w:id="453643235">
                                                                              <w:marLeft w:val="0"/>
                                                                              <w:marRight w:val="0"/>
                                                                              <w:marTop w:val="0"/>
                                                                              <w:marBottom w:val="0"/>
                                                                              <w:divBdr>
                                                                                <w:top w:val="single" w:sz="2" w:space="0" w:color="E5E7EB"/>
                                                                                <w:left w:val="single" w:sz="2" w:space="0" w:color="E5E7EB"/>
                                                                                <w:bottom w:val="single" w:sz="2" w:space="0" w:color="E5E7EB"/>
                                                                                <w:right w:val="single" w:sz="2" w:space="0" w:color="E5E7EB"/>
                                                                              </w:divBdr>
                                                                              <w:divsChild>
                                                                                <w:div w:id="1721392165">
                                                                                  <w:marLeft w:val="0"/>
                                                                                  <w:marRight w:val="0"/>
                                                                                  <w:marTop w:val="0"/>
                                                                                  <w:marBottom w:val="0"/>
                                                                                  <w:divBdr>
                                                                                    <w:top w:val="single" w:sz="2" w:space="0" w:color="E5E7EB"/>
                                                                                    <w:left w:val="single" w:sz="2" w:space="0" w:color="E5E7EB"/>
                                                                                    <w:bottom w:val="single" w:sz="2" w:space="0" w:color="E5E7EB"/>
                                                                                    <w:right w:val="single" w:sz="2" w:space="0" w:color="E5E7EB"/>
                                                                                  </w:divBdr>
                                                                                  <w:divsChild>
                                                                                    <w:div w:id="274754480">
                                                                                      <w:marLeft w:val="0"/>
                                                                                      <w:marRight w:val="0"/>
                                                                                      <w:marTop w:val="0"/>
                                                                                      <w:marBottom w:val="0"/>
                                                                                      <w:divBdr>
                                                                                        <w:top w:val="none" w:sz="0" w:space="0" w:color="auto"/>
                                                                                        <w:left w:val="none" w:sz="0" w:space="0" w:color="auto"/>
                                                                                        <w:bottom w:val="none" w:sz="0" w:space="0" w:color="auto"/>
                                                                                        <w:right w:val="none" w:sz="0" w:space="0" w:color="auto"/>
                                                                                      </w:divBdr>
                                                                                      <w:divsChild>
                                                                                        <w:div w:id="206787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357862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220601953">
                                                      <w:marLeft w:val="0"/>
                                                      <w:marRight w:val="0"/>
                                                      <w:marTop w:val="0"/>
                                                      <w:marBottom w:val="0"/>
                                                      <w:divBdr>
                                                        <w:top w:val="single" w:sz="2" w:space="0" w:color="E5E7EB"/>
                                                        <w:left w:val="single" w:sz="2" w:space="0" w:color="E5E7EB"/>
                                                        <w:bottom w:val="single" w:sz="2" w:space="0" w:color="E5E7EB"/>
                                                        <w:right w:val="single" w:sz="2" w:space="0" w:color="E5E7EB"/>
                                                      </w:divBdr>
                                                      <w:divsChild>
                                                        <w:div w:id="1842086706">
                                                          <w:marLeft w:val="0"/>
                                                          <w:marRight w:val="0"/>
                                                          <w:marTop w:val="0"/>
                                                          <w:marBottom w:val="0"/>
                                                          <w:divBdr>
                                                            <w:top w:val="single" w:sz="2" w:space="0" w:color="E5E7EB"/>
                                                            <w:left w:val="single" w:sz="2" w:space="0" w:color="E5E7EB"/>
                                                            <w:bottom w:val="single" w:sz="2" w:space="0" w:color="E5E7EB"/>
                                                            <w:right w:val="single" w:sz="2" w:space="0" w:color="E5E7EB"/>
                                                          </w:divBdr>
                                                          <w:divsChild>
                                                            <w:div w:id="475218341">
                                                              <w:marLeft w:val="0"/>
                                                              <w:marRight w:val="0"/>
                                                              <w:marTop w:val="0"/>
                                                              <w:marBottom w:val="0"/>
                                                              <w:divBdr>
                                                                <w:top w:val="single" w:sz="2" w:space="0" w:color="E5E7EB"/>
                                                                <w:left w:val="single" w:sz="2" w:space="0" w:color="E5E7EB"/>
                                                                <w:bottom w:val="single" w:sz="2" w:space="0" w:color="E5E7EB"/>
                                                                <w:right w:val="single" w:sz="2" w:space="0" w:color="E5E7EB"/>
                                                              </w:divBdr>
                                                              <w:divsChild>
                                                                <w:div w:id="1082412919">
                                                                  <w:marLeft w:val="0"/>
                                                                  <w:marRight w:val="0"/>
                                                                  <w:marTop w:val="0"/>
                                                                  <w:marBottom w:val="0"/>
                                                                  <w:divBdr>
                                                                    <w:top w:val="single" w:sz="2" w:space="0" w:color="E5E7EB"/>
                                                                    <w:left w:val="single" w:sz="2" w:space="0" w:color="E5E7EB"/>
                                                                    <w:bottom w:val="single" w:sz="2" w:space="0" w:color="E5E7EB"/>
                                                                    <w:right w:val="single" w:sz="2" w:space="0" w:color="E5E7EB"/>
                                                                  </w:divBdr>
                                                                  <w:divsChild>
                                                                    <w:div w:id="2070303835">
                                                                      <w:marLeft w:val="0"/>
                                                                      <w:marRight w:val="0"/>
                                                                      <w:marTop w:val="0"/>
                                                                      <w:marBottom w:val="0"/>
                                                                      <w:divBdr>
                                                                        <w:top w:val="none" w:sz="0" w:space="0" w:color="auto"/>
                                                                        <w:left w:val="none" w:sz="0" w:space="0" w:color="auto"/>
                                                                        <w:bottom w:val="none" w:sz="0" w:space="0" w:color="auto"/>
                                                                        <w:right w:val="none" w:sz="0" w:space="0" w:color="auto"/>
                                                                      </w:divBdr>
                                                                      <w:divsChild>
                                                                        <w:div w:id="1365015537">
                                                                          <w:marLeft w:val="0"/>
                                                                          <w:marRight w:val="0"/>
                                                                          <w:marTop w:val="0"/>
                                                                          <w:marBottom w:val="0"/>
                                                                          <w:divBdr>
                                                                            <w:top w:val="single" w:sz="2" w:space="6" w:color="E5E7EB"/>
                                                                            <w:left w:val="single" w:sz="2" w:space="6" w:color="E5E7EB"/>
                                                                            <w:bottom w:val="single" w:sz="2" w:space="6" w:color="E5E7EB"/>
                                                                            <w:right w:val="single" w:sz="2" w:space="6" w:color="E5E7EB"/>
                                                                          </w:divBdr>
                                                                          <w:divsChild>
                                                                            <w:div w:id="1600792202">
                                                                              <w:marLeft w:val="0"/>
                                                                              <w:marRight w:val="0"/>
                                                                              <w:marTop w:val="0"/>
                                                                              <w:marBottom w:val="0"/>
                                                                              <w:divBdr>
                                                                                <w:top w:val="single" w:sz="2" w:space="0" w:color="E5E7EB"/>
                                                                                <w:left w:val="single" w:sz="2" w:space="0" w:color="E5E7EB"/>
                                                                                <w:bottom w:val="single" w:sz="2" w:space="0" w:color="E5E7EB"/>
                                                                                <w:right w:val="single" w:sz="2" w:space="0" w:color="E5E7EB"/>
                                                                              </w:divBdr>
                                                                              <w:divsChild>
                                                                                <w:div w:id="535969555">
                                                                                  <w:marLeft w:val="0"/>
                                                                                  <w:marRight w:val="0"/>
                                                                                  <w:marTop w:val="0"/>
                                                                                  <w:marBottom w:val="0"/>
                                                                                  <w:divBdr>
                                                                                    <w:top w:val="single" w:sz="2" w:space="0" w:color="E5E7EB"/>
                                                                                    <w:left w:val="single" w:sz="2" w:space="0" w:color="E5E7EB"/>
                                                                                    <w:bottom w:val="single" w:sz="2" w:space="0" w:color="E5E7EB"/>
                                                                                    <w:right w:val="single" w:sz="2" w:space="0" w:color="E5E7EB"/>
                                                                                  </w:divBdr>
                                                                                  <w:divsChild>
                                                                                    <w:div w:id="2014139916">
                                                                                      <w:marLeft w:val="0"/>
                                                                                      <w:marRight w:val="0"/>
                                                                                      <w:marTop w:val="0"/>
                                                                                      <w:marBottom w:val="0"/>
                                                                                      <w:divBdr>
                                                                                        <w:top w:val="none" w:sz="0" w:space="0" w:color="auto"/>
                                                                                        <w:left w:val="none" w:sz="0" w:space="0" w:color="auto"/>
                                                                                        <w:bottom w:val="none" w:sz="0" w:space="0" w:color="auto"/>
                                                                                        <w:right w:val="none" w:sz="0" w:space="0" w:color="auto"/>
                                                                                      </w:divBdr>
                                                                                      <w:divsChild>
                                                                                        <w:div w:id="889532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11149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1945260751">
                                          <w:marLeft w:val="0"/>
                                          <w:marRight w:val="0"/>
                                          <w:marTop w:val="0"/>
                                          <w:marBottom w:val="0"/>
                                          <w:divBdr>
                                            <w:top w:val="single" w:sz="2" w:space="0" w:color="E5E7EB"/>
                                            <w:left w:val="single" w:sz="2" w:space="0" w:color="E5E7EB"/>
                                            <w:bottom w:val="single" w:sz="2" w:space="0" w:color="E5E7EB"/>
                                            <w:right w:val="single" w:sz="2" w:space="0" w:color="E5E7EB"/>
                                          </w:divBdr>
                                          <w:divsChild>
                                            <w:div w:id="1253315735">
                                              <w:marLeft w:val="0"/>
                                              <w:marRight w:val="0"/>
                                              <w:marTop w:val="0"/>
                                              <w:marBottom w:val="0"/>
                                              <w:divBdr>
                                                <w:top w:val="none" w:sz="0" w:space="0" w:color="auto"/>
                                                <w:left w:val="none" w:sz="0" w:space="0" w:color="auto"/>
                                                <w:bottom w:val="none" w:sz="0" w:space="0" w:color="auto"/>
                                                <w:right w:val="none" w:sz="0" w:space="0" w:color="auto"/>
                                              </w:divBdr>
                                              <w:divsChild>
                                                <w:div w:id="1735470692">
                                                  <w:marLeft w:val="0"/>
                                                  <w:marRight w:val="0"/>
                                                  <w:marTop w:val="0"/>
                                                  <w:marBottom w:val="0"/>
                                                  <w:divBdr>
                                                    <w:top w:val="single" w:sz="2" w:space="0" w:color="E5E7EB"/>
                                                    <w:left w:val="single" w:sz="2" w:space="0" w:color="E5E7EB"/>
                                                    <w:bottom w:val="single" w:sz="2" w:space="0" w:color="E5E7EB"/>
                                                    <w:right w:val="single" w:sz="2" w:space="0" w:color="E5E7EB"/>
                                                  </w:divBdr>
                                                  <w:divsChild>
                                                    <w:div w:id="685063754">
                                                      <w:marLeft w:val="0"/>
                                                      <w:marRight w:val="0"/>
                                                      <w:marTop w:val="0"/>
                                                      <w:marBottom w:val="0"/>
                                                      <w:divBdr>
                                                        <w:top w:val="single" w:sz="2" w:space="0" w:color="E5E7EB"/>
                                                        <w:left w:val="single" w:sz="2" w:space="0" w:color="E5E7EB"/>
                                                        <w:bottom w:val="single" w:sz="2" w:space="0" w:color="E5E7EB"/>
                                                        <w:right w:val="single" w:sz="2" w:space="0" w:color="E5E7EB"/>
                                                      </w:divBdr>
                                                      <w:divsChild>
                                                        <w:div w:id="658464776">
                                                          <w:marLeft w:val="0"/>
                                                          <w:marRight w:val="0"/>
                                                          <w:marTop w:val="0"/>
                                                          <w:marBottom w:val="0"/>
                                                          <w:divBdr>
                                                            <w:top w:val="single" w:sz="2" w:space="0" w:color="E5E7EB"/>
                                                            <w:left w:val="single" w:sz="2" w:space="0" w:color="E5E7EB"/>
                                                            <w:bottom w:val="single" w:sz="2" w:space="0" w:color="E5E7EB"/>
                                                            <w:right w:val="single" w:sz="2" w:space="0" w:color="E5E7EB"/>
                                                          </w:divBdr>
                                                          <w:divsChild>
                                                            <w:div w:id="1515655207">
                                                              <w:marLeft w:val="0"/>
                                                              <w:marRight w:val="0"/>
                                                              <w:marTop w:val="0"/>
                                                              <w:marBottom w:val="0"/>
                                                              <w:divBdr>
                                                                <w:top w:val="single" w:sz="2" w:space="0" w:color="E5E7EB"/>
                                                                <w:left w:val="single" w:sz="2" w:space="0" w:color="E5E7EB"/>
                                                                <w:bottom w:val="single" w:sz="2" w:space="0" w:color="E5E7EB"/>
                                                                <w:right w:val="single" w:sz="2" w:space="0" w:color="E5E7EB"/>
                                                              </w:divBdr>
                                                              <w:divsChild>
                                                                <w:div w:id="2119254840">
                                                                  <w:marLeft w:val="0"/>
                                                                  <w:marRight w:val="0"/>
                                                                  <w:marTop w:val="0"/>
                                                                  <w:marBottom w:val="0"/>
                                                                  <w:divBdr>
                                                                    <w:top w:val="single" w:sz="2" w:space="0" w:color="E5E7EB"/>
                                                                    <w:left w:val="single" w:sz="2" w:space="0" w:color="E5E7EB"/>
                                                                    <w:bottom w:val="single" w:sz="2" w:space="0" w:color="E5E7EB"/>
                                                                    <w:right w:val="single" w:sz="2" w:space="0" w:color="E5E7EB"/>
                                                                  </w:divBdr>
                                                                  <w:divsChild>
                                                                    <w:div w:id="10157698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486820969">
                                                      <w:marLeft w:val="0"/>
                                                      <w:marRight w:val="0"/>
                                                      <w:marTop w:val="0"/>
                                                      <w:marBottom w:val="0"/>
                                                      <w:divBdr>
                                                        <w:top w:val="single" w:sz="2" w:space="0" w:color="E5E7EB"/>
                                                        <w:left w:val="single" w:sz="2" w:space="0" w:color="E5E7EB"/>
                                                        <w:bottom w:val="single" w:sz="2" w:space="0" w:color="E5E7EB"/>
                                                        <w:right w:val="single" w:sz="2" w:space="0" w:color="E5E7EB"/>
                                                      </w:divBdr>
                                                      <w:divsChild>
                                                        <w:div w:id="1542326637">
                                                          <w:marLeft w:val="-120"/>
                                                          <w:marRight w:val="0"/>
                                                          <w:marTop w:val="0"/>
                                                          <w:marBottom w:val="0"/>
                                                          <w:divBdr>
                                                            <w:top w:val="single" w:sz="2" w:space="0" w:color="E5E7EB"/>
                                                            <w:left w:val="single" w:sz="2" w:space="0" w:color="E5E7EB"/>
                                                            <w:bottom w:val="single" w:sz="2" w:space="0" w:color="E5E7EB"/>
                                                            <w:right w:val="single" w:sz="2" w:space="0" w:color="E5E7EB"/>
                                                          </w:divBdr>
                                                          <w:divsChild>
                                                            <w:div w:id="905266708">
                                                              <w:marLeft w:val="0"/>
                                                              <w:marRight w:val="0"/>
                                                              <w:marTop w:val="0"/>
                                                              <w:marBottom w:val="0"/>
                                                              <w:divBdr>
                                                                <w:top w:val="single" w:sz="2" w:space="0" w:color="E5E7EB"/>
                                                                <w:left w:val="single" w:sz="2" w:space="0" w:color="E5E7EB"/>
                                                                <w:bottom w:val="single" w:sz="2" w:space="0" w:color="E5E7EB"/>
                                                                <w:right w:val="single" w:sz="2" w:space="0" w:color="E5E7EB"/>
                                                              </w:divBdr>
                                                              <w:divsChild>
                                                                <w:div w:id="91613828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952177482">
                                                              <w:marLeft w:val="0"/>
                                                              <w:marRight w:val="0"/>
                                                              <w:marTop w:val="0"/>
                                                              <w:marBottom w:val="0"/>
                                                              <w:divBdr>
                                                                <w:top w:val="single" w:sz="2" w:space="0" w:color="E5E7EB"/>
                                                                <w:left w:val="single" w:sz="2" w:space="0" w:color="E5E7EB"/>
                                                                <w:bottom w:val="single" w:sz="2" w:space="0" w:color="E5E7EB"/>
                                                                <w:right w:val="single" w:sz="2" w:space="0" w:color="E5E7EB"/>
                                                              </w:divBdr>
                                                              <w:divsChild>
                                                                <w:div w:id="1613584568">
                                                                  <w:marLeft w:val="0"/>
                                                                  <w:marRight w:val="0"/>
                                                                  <w:marTop w:val="0"/>
                                                                  <w:marBottom w:val="0"/>
                                                                  <w:divBdr>
                                                                    <w:top w:val="single" w:sz="2" w:space="0" w:color="E5E7EB"/>
                                                                    <w:left w:val="single" w:sz="2" w:space="0" w:color="E5E7EB"/>
                                                                    <w:bottom w:val="single" w:sz="2" w:space="0" w:color="E5E7EB"/>
                                                                    <w:right w:val="single" w:sz="2" w:space="0" w:color="E5E7EB"/>
                                                                  </w:divBdr>
                                                                  <w:divsChild>
                                                                    <w:div w:id="208949607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7827880">
                                                              <w:marLeft w:val="0"/>
                                                              <w:marRight w:val="0"/>
                                                              <w:marTop w:val="0"/>
                                                              <w:marBottom w:val="0"/>
                                                              <w:divBdr>
                                                                <w:top w:val="single" w:sz="2" w:space="0" w:color="E5E7EB"/>
                                                                <w:left w:val="single" w:sz="2" w:space="0" w:color="E5E7EB"/>
                                                                <w:bottom w:val="single" w:sz="2" w:space="0" w:color="E5E7EB"/>
                                                                <w:right w:val="single" w:sz="2" w:space="0" w:color="E5E7EB"/>
                                                              </w:divBdr>
                                                              <w:divsChild>
                                                                <w:div w:id="445077517">
                                                                  <w:marLeft w:val="0"/>
                                                                  <w:marRight w:val="0"/>
                                                                  <w:marTop w:val="0"/>
                                                                  <w:marBottom w:val="0"/>
                                                                  <w:divBdr>
                                                                    <w:top w:val="single" w:sz="2" w:space="0" w:color="E5E7EB"/>
                                                                    <w:left w:val="single" w:sz="2" w:space="0" w:color="E5E7EB"/>
                                                                    <w:bottom w:val="single" w:sz="2" w:space="0" w:color="E5E7EB"/>
                                                                    <w:right w:val="single" w:sz="2" w:space="0" w:color="E5E7EB"/>
                                                                  </w:divBdr>
                                                                  <w:divsChild>
                                                                    <w:div w:id="36190173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 w:id="54669293">
          <w:marLeft w:val="0"/>
          <w:marRight w:val="0"/>
          <w:marTop w:val="0"/>
          <w:marBottom w:val="0"/>
          <w:divBdr>
            <w:top w:val="single" w:sz="2" w:space="0" w:color="E5E7EB"/>
            <w:left w:val="single" w:sz="2" w:space="0" w:color="E5E7EB"/>
            <w:bottom w:val="single" w:sz="2" w:space="0" w:color="E5E7EB"/>
            <w:right w:val="single" w:sz="2" w:space="0" w:color="E5E7EB"/>
          </w:divBdr>
          <w:divsChild>
            <w:div w:id="453014816">
              <w:marLeft w:val="0"/>
              <w:marRight w:val="0"/>
              <w:marTop w:val="0"/>
              <w:marBottom w:val="0"/>
              <w:divBdr>
                <w:top w:val="single" w:sz="2" w:space="0" w:color="E5E7EB"/>
                <w:left w:val="single" w:sz="2" w:space="0" w:color="E5E7EB"/>
                <w:bottom w:val="single" w:sz="2" w:space="0" w:color="E5E7EB"/>
                <w:right w:val="single" w:sz="2" w:space="0" w:color="E5E7EB"/>
              </w:divBdr>
              <w:divsChild>
                <w:div w:id="404498489">
                  <w:marLeft w:val="0"/>
                  <w:marRight w:val="0"/>
                  <w:marTop w:val="0"/>
                  <w:marBottom w:val="0"/>
                  <w:divBdr>
                    <w:top w:val="single" w:sz="2" w:space="0" w:color="E5E7EB"/>
                    <w:left w:val="single" w:sz="2" w:space="0" w:color="E5E7EB"/>
                    <w:bottom w:val="single" w:sz="2" w:space="0" w:color="E5E7EB"/>
                    <w:right w:val="single" w:sz="2" w:space="0" w:color="E5E7EB"/>
                  </w:divBdr>
                  <w:divsChild>
                    <w:div w:id="181552604">
                      <w:marLeft w:val="0"/>
                      <w:marRight w:val="0"/>
                      <w:marTop w:val="0"/>
                      <w:marBottom w:val="0"/>
                      <w:divBdr>
                        <w:top w:val="none" w:sz="0" w:space="0" w:color="auto"/>
                        <w:left w:val="none" w:sz="0" w:space="0" w:color="auto"/>
                        <w:bottom w:val="none" w:sz="0" w:space="0" w:color="auto"/>
                        <w:right w:val="none" w:sz="0" w:space="0" w:color="auto"/>
                      </w:divBdr>
                      <w:divsChild>
                        <w:div w:id="772435689">
                          <w:marLeft w:val="0"/>
                          <w:marRight w:val="0"/>
                          <w:marTop w:val="0"/>
                          <w:marBottom w:val="0"/>
                          <w:divBdr>
                            <w:top w:val="single" w:sz="2" w:space="12" w:color="E5E7EB"/>
                            <w:left w:val="single" w:sz="2" w:space="24" w:color="E5E7EB"/>
                            <w:bottom w:val="single" w:sz="2" w:space="0" w:color="E5E7EB"/>
                            <w:right w:val="single" w:sz="2" w:space="24" w:color="E5E7EB"/>
                          </w:divBdr>
                          <w:divsChild>
                            <w:div w:id="454370653">
                              <w:marLeft w:val="0"/>
                              <w:marRight w:val="0"/>
                              <w:marTop w:val="0"/>
                              <w:marBottom w:val="0"/>
                              <w:divBdr>
                                <w:top w:val="single" w:sz="2" w:space="0" w:color="E5E7EB"/>
                                <w:left w:val="single" w:sz="2" w:space="0" w:color="E5E7EB"/>
                                <w:bottom w:val="single" w:sz="2" w:space="0" w:color="E5E7EB"/>
                                <w:right w:val="single" w:sz="2" w:space="0" w:color="E5E7EB"/>
                              </w:divBdr>
                              <w:divsChild>
                                <w:div w:id="1052508941">
                                  <w:marLeft w:val="0"/>
                                  <w:marRight w:val="0"/>
                                  <w:marTop w:val="0"/>
                                  <w:marBottom w:val="0"/>
                                  <w:divBdr>
                                    <w:top w:val="single" w:sz="2" w:space="0" w:color="E5E7EB"/>
                                    <w:left w:val="single" w:sz="2" w:space="0" w:color="E5E7EB"/>
                                    <w:bottom w:val="single" w:sz="2" w:space="0" w:color="E5E7EB"/>
                                    <w:right w:val="single" w:sz="2" w:space="0" w:color="E5E7EB"/>
                                  </w:divBdr>
                                  <w:divsChild>
                                    <w:div w:id="1720089810">
                                      <w:marLeft w:val="0"/>
                                      <w:marRight w:val="0"/>
                                      <w:marTop w:val="0"/>
                                      <w:marBottom w:val="0"/>
                                      <w:divBdr>
                                        <w:top w:val="single" w:sz="2" w:space="0" w:color="E5E7EB"/>
                                        <w:left w:val="single" w:sz="2" w:space="0" w:color="E5E7EB"/>
                                        <w:bottom w:val="single" w:sz="2" w:space="0" w:color="E5E7EB"/>
                                        <w:right w:val="single" w:sz="2" w:space="0" w:color="E5E7EB"/>
                                      </w:divBdr>
                                      <w:divsChild>
                                        <w:div w:id="529952882">
                                          <w:marLeft w:val="0"/>
                                          <w:marRight w:val="0"/>
                                          <w:marTop w:val="0"/>
                                          <w:marBottom w:val="120"/>
                                          <w:divBdr>
                                            <w:top w:val="single" w:sz="2" w:space="24" w:color="E5E7EB"/>
                                            <w:left w:val="single" w:sz="2" w:space="0" w:color="E5E7EB"/>
                                            <w:bottom w:val="single" w:sz="2" w:space="0" w:color="E5E7EB"/>
                                            <w:right w:val="single" w:sz="2" w:space="0" w:color="E5E7EB"/>
                                          </w:divBdr>
                                          <w:divsChild>
                                            <w:div w:id="1937244551">
                                              <w:marLeft w:val="0"/>
                                              <w:marRight w:val="720"/>
                                              <w:marTop w:val="0"/>
                                              <w:marBottom w:val="0"/>
                                              <w:divBdr>
                                                <w:top w:val="single" w:sz="2" w:space="0" w:color="E5E7EB"/>
                                                <w:left w:val="single" w:sz="2" w:space="0" w:color="E5E7EB"/>
                                                <w:bottom w:val="single" w:sz="2" w:space="0" w:color="E5E7EB"/>
                                                <w:right w:val="single" w:sz="2" w:space="0" w:color="E5E7EB"/>
                                              </w:divBdr>
                                              <w:divsChild>
                                                <w:div w:id="1470053530">
                                                  <w:marLeft w:val="0"/>
                                                  <w:marRight w:val="0"/>
                                                  <w:marTop w:val="0"/>
                                                  <w:marBottom w:val="0"/>
                                                  <w:divBdr>
                                                    <w:top w:val="single" w:sz="2" w:space="0" w:color="E5E7EB"/>
                                                    <w:left w:val="single" w:sz="2" w:space="0" w:color="E5E7EB"/>
                                                    <w:bottom w:val="single" w:sz="2" w:space="0" w:color="E5E7EB"/>
                                                    <w:right w:val="single" w:sz="2" w:space="0" w:color="E5E7EB"/>
                                                  </w:divBdr>
                                                  <w:divsChild>
                                                    <w:div w:id="346755526">
                                                      <w:marLeft w:val="0"/>
                                                      <w:marRight w:val="0"/>
                                                      <w:marTop w:val="0"/>
                                                      <w:marBottom w:val="0"/>
                                                      <w:divBdr>
                                                        <w:top w:val="single" w:sz="2" w:space="0" w:color="E5E7EB"/>
                                                        <w:left w:val="single" w:sz="2" w:space="0" w:color="E5E7EB"/>
                                                        <w:bottom w:val="single" w:sz="2" w:space="0" w:color="E5E7EB"/>
                                                        <w:right w:val="single" w:sz="2" w:space="0" w:color="E5E7EB"/>
                                                      </w:divBdr>
                                                      <w:divsChild>
                                                        <w:div w:id="19217930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438723928">
                              <w:marLeft w:val="-240"/>
                              <w:marRight w:val="-240"/>
                              <w:marTop w:val="0"/>
                              <w:marBottom w:val="240"/>
                              <w:divBdr>
                                <w:top w:val="single" w:sz="2" w:space="0" w:color="E5E7EB"/>
                                <w:left w:val="single" w:sz="2" w:space="12" w:color="E5E7EB"/>
                                <w:bottom w:val="single" w:sz="2" w:space="0" w:color="E5E7EB"/>
                                <w:right w:val="single" w:sz="2" w:space="12" w:color="E5E7EB"/>
                              </w:divBdr>
                              <w:divsChild>
                                <w:div w:id="449401839">
                                  <w:marLeft w:val="0"/>
                                  <w:marRight w:val="0"/>
                                  <w:marTop w:val="0"/>
                                  <w:marBottom w:val="0"/>
                                  <w:divBdr>
                                    <w:top w:val="single" w:sz="2" w:space="0" w:color="E5E7EB"/>
                                    <w:left w:val="single" w:sz="2" w:space="0" w:color="E5E7EB"/>
                                    <w:bottom w:val="single" w:sz="2" w:space="0" w:color="E5E7EB"/>
                                    <w:right w:val="single" w:sz="2" w:space="0" w:color="E5E7EB"/>
                                  </w:divBdr>
                                  <w:divsChild>
                                    <w:div w:id="182548913">
                                      <w:marLeft w:val="0"/>
                                      <w:marRight w:val="0"/>
                                      <w:marTop w:val="0"/>
                                      <w:marBottom w:val="0"/>
                                      <w:divBdr>
                                        <w:top w:val="single" w:sz="2" w:space="0" w:color="E5E7EB"/>
                                        <w:left w:val="single" w:sz="2" w:space="0" w:color="E5E7EB"/>
                                        <w:bottom w:val="single" w:sz="2" w:space="0" w:color="E5E7EB"/>
                                        <w:right w:val="single" w:sz="2" w:space="0" w:color="E5E7EB"/>
                                      </w:divBdr>
                                      <w:divsChild>
                                        <w:div w:id="1784421293">
                                          <w:marLeft w:val="0"/>
                                          <w:marRight w:val="0"/>
                                          <w:marTop w:val="0"/>
                                          <w:marBottom w:val="0"/>
                                          <w:divBdr>
                                            <w:top w:val="single" w:sz="2" w:space="0" w:color="E5E7EB"/>
                                            <w:left w:val="single" w:sz="2" w:space="0" w:color="E5E7EB"/>
                                            <w:bottom w:val="single" w:sz="2" w:space="0" w:color="E5E7EB"/>
                                            <w:right w:val="single" w:sz="2" w:space="0" w:color="E5E7EB"/>
                                          </w:divBdr>
                                          <w:divsChild>
                                            <w:div w:id="2049715316">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666517500">
                                          <w:marLeft w:val="0"/>
                                          <w:marRight w:val="0"/>
                                          <w:marTop w:val="0"/>
                                          <w:marBottom w:val="0"/>
                                          <w:divBdr>
                                            <w:top w:val="single" w:sz="2" w:space="0" w:color="auto"/>
                                            <w:left w:val="single" w:sz="2" w:space="0" w:color="auto"/>
                                            <w:bottom w:val="single" w:sz="6" w:space="0" w:color="auto"/>
                                            <w:right w:val="single" w:sz="2" w:space="0" w:color="auto"/>
                                          </w:divBdr>
                                          <w:divsChild>
                                            <w:div w:id="549849905">
                                              <w:marLeft w:val="-240"/>
                                              <w:marRight w:val="-240"/>
                                              <w:marTop w:val="0"/>
                                              <w:marBottom w:val="0"/>
                                              <w:divBdr>
                                                <w:top w:val="single" w:sz="2" w:space="1" w:color="E5E7EB"/>
                                                <w:left w:val="single" w:sz="2" w:space="12" w:color="E5E7EB"/>
                                                <w:bottom w:val="single" w:sz="2" w:space="1" w:color="E5E7EB"/>
                                                <w:right w:val="single" w:sz="2" w:space="12" w:color="E5E7EB"/>
                                              </w:divBdr>
                                              <w:divsChild>
                                                <w:div w:id="872230689">
                                                  <w:marLeft w:val="0"/>
                                                  <w:marRight w:val="0"/>
                                                  <w:marTop w:val="0"/>
                                                  <w:marBottom w:val="0"/>
                                                  <w:divBdr>
                                                    <w:top w:val="single" w:sz="2" w:space="0" w:color="E5E7EB"/>
                                                    <w:left w:val="single" w:sz="2" w:space="0" w:color="E5E7EB"/>
                                                    <w:bottom w:val="single" w:sz="2" w:space="0" w:color="E5E7EB"/>
                                                    <w:right w:val="single" w:sz="2" w:space="0" w:color="E5E7EB"/>
                                                  </w:divBdr>
                                                  <w:divsChild>
                                                    <w:div w:id="1657147624">
                                                      <w:marLeft w:val="0"/>
                                                      <w:marRight w:val="0"/>
                                                      <w:marTop w:val="0"/>
                                                      <w:marBottom w:val="0"/>
                                                      <w:divBdr>
                                                        <w:top w:val="none" w:sz="0" w:space="0" w:color="auto"/>
                                                        <w:left w:val="none" w:sz="0" w:space="0" w:color="auto"/>
                                                        <w:bottom w:val="none" w:sz="0" w:space="0" w:color="auto"/>
                                                        <w:right w:val="none" w:sz="0" w:space="0" w:color="auto"/>
                                                      </w:divBdr>
                                                      <w:divsChild>
                                                        <w:div w:id="1748183225">
                                                          <w:marLeft w:val="0"/>
                                                          <w:marRight w:val="0"/>
                                                          <w:marTop w:val="0"/>
                                                          <w:marBottom w:val="0"/>
                                                          <w:divBdr>
                                                            <w:top w:val="single" w:sz="2" w:space="0" w:color="E5E7EB"/>
                                                            <w:left w:val="single" w:sz="2" w:space="0" w:color="E5E7EB"/>
                                                            <w:bottom w:val="single" w:sz="2" w:space="0" w:color="E5E7EB"/>
                                                            <w:right w:val="single" w:sz="2" w:space="0" w:color="E5E7EB"/>
                                                          </w:divBdr>
                                                          <w:divsChild>
                                                            <w:div w:id="1032613124">
                                                              <w:marLeft w:val="0"/>
                                                              <w:marRight w:val="0"/>
                                                              <w:marTop w:val="0"/>
                                                              <w:marBottom w:val="0"/>
                                                              <w:divBdr>
                                                                <w:top w:val="single" w:sz="2" w:space="0" w:color="E5E7EB"/>
                                                                <w:left w:val="single" w:sz="2" w:space="0" w:color="E5E7EB"/>
                                                                <w:bottom w:val="single" w:sz="2" w:space="0" w:color="E5E7EB"/>
                                                                <w:right w:val="single" w:sz="2" w:space="0" w:color="E5E7EB"/>
                                                              </w:divBdr>
                                                              <w:divsChild>
                                                                <w:div w:id="295720200">
                                                                  <w:marLeft w:val="-120"/>
                                                                  <w:marRight w:val="-120"/>
                                                                  <w:marTop w:val="0"/>
                                                                  <w:marBottom w:val="0"/>
                                                                  <w:divBdr>
                                                                    <w:top w:val="single" w:sz="2" w:space="0" w:color="E5E7EB"/>
                                                                    <w:left w:val="single" w:sz="2" w:space="0" w:color="E5E7EB"/>
                                                                    <w:bottom w:val="single" w:sz="2" w:space="0" w:color="E5E7EB"/>
                                                                    <w:right w:val="single" w:sz="2" w:space="0" w:color="E5E7EB"/>
                                                                  </w:divBdr>
                                                                  <w:divsChild>
                                                                    <w:div w:id="46996084">
                                                                      <w:marLeft w:val="0"/>
                                                                      <w:marRight w:val="0"/>
                                                                      <w:marTop w:val="0"/>
                                                                      <w:marBottom w:val="0"/>
                                                                      <w:divBdr>
                                                                        <w:top w:val="single" w:sz="2" w:space="0" w:color="E5E7EB"/>
                                                                        <w:left w:val="single" w:sz="2" w:space="0" w:color="E5E7EB"/>
                                                                        <w:bottom w:val="single" w:sz="2" w:space="0" w:color="E5E7EB"/>
                                                                        <w:right w:val="single" w:sz="2" w:space="0" w:color="E5E7EB"/>
                                                                      </w:divBdr>
                                                                      <w:divsChild>
                                                                        <w:div w:id="1765877009">
                                                                          <w:marLeft w:val="0"/>
                                                                          <w:marRight w:val="0"/>
                                                                          <w:marTop w:val="0"/>
                                                                          <w:marBottom w:val="0"/>
                                                                          <w:divBdr>
                                                                            <w:top w:val="single" w:sz="2" w:space="0" w:color="E5E7EB"/>
                                                                            <w:left w:val="single" w:sz="2" w:space="0" w:color="E5E7EB"/>
                                                                            <w:bottom w:val="single" w:sz="2" w:space="0" w:color="E5E7EB"/>
                                                                            <w:right w:val="single" w:sz="2" w:space="0" w:color="E5E7EB"/>
                                                                          </w:divBdr>
                                                                          <w:divsChild>
                                                                            <w:div w:id="742337585">
                                                                              <w:marLeft w:val="0"/>
                                                                              <w:marRight w:val="0"/>
                                                                              <w:marTop w:val="0"/>
                                                                              <w:marBottom w:val="0"/>
                                                                              <w:divBdr>
                                                                                <w:top w:val="single" w:sz="2" w:space="0" w:color="E5E7EB"/>
                                                                                <w:left w:val="single" w:sz="2" w:space="0" w:color="E5E7EB"/>
                                                                                <w:bottom w:val="single" w:sz="2" w:space="0" w:color="E5E7EB"/>
                                                                                <w:right w:val="single" w:sz="2" w:space="0" w:color="E5E7EB"/>
                                                                              </w:divBdr>
                                                                              <w:divsChild>
                                                                                <w:div w:id="134421128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122238430">
                                                                      <w:marLeft w:val="0"/>
                                                                      <w:marRight w:val="0"/>
                                                                      <w:marTop w:val="0"/>
                                                                      <w:marBottom w:val="0"/>
                                                                      <w:divBdr>
                                                                        <w:top w:val="single" w:sz="2" w:space="0" w:color="E5E7EB"/>
                                                                        <w:left w:val="single" w:sz="2" w:space="0" w:color="E5E7EB"/>
                                                                        <w:bottom w:val="single" w:sz="2" w:space="0" w:color="E5E7EB"/>
                                                                        <w:right w:val="single" w:sz="2" w:space="0" w:color="E5E7EB"/>
                                                                      </w:divBdr>
                                                                      <w:divsChild>
                                                                        <w:div w:id="1570460718">
                                                                          <w:marLeft w:val="0"/>
                                                                          <w:marRight w:val="0"/>
                                                                          <w:marTop w:val="0"/>
                                                                          <w:marBottom w:val="0"/>
                                                                          <w:divBdr>
                                                                            <w:top w:val="single" w:sz="2" w:space="0" w:color="E5E7EB"/>
                                                                            <w:left w:val="single" w:sz="2" w:space="0" w:color="E5E7EB"/>
                                                                            <w:bottom w:val="single" w:sz="2" w:space="0" w:color="E5E7EB"/>
                                                                            <w:right w:val="single" w:sz="2" w:space="0" w:color="E5E7EB"/>
                                                                          </w:divBdr>
                                                                          <w:divsChild>
                                                                            <w:div w:id="193974824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34504040">
                              <w:marLeft w:val="0"/>
                              <w:marRight w:val="0"/>
                              <w:marTop w:val="0"/>
                              <w:marBottom w:val="0"/>
                              <w:divBdr>
                                <w:top w:val="single" w:sz="2" w:space="0" w:color="auto"/>
                                <w:left w:val="single" w:sz="2" w:space="0" w:color="auto"/>
                                <w:bottom w:val="single" w:sz="6" w:space="24" w:color="auto"/>
                                <w:right w:val="single" w:sz="2" w:space="0" w:color="auto"/>
                              </w:divBdr>
                              <w:divsChild>
                                <w:div w:id="601109271">
                                  <w:marLeft w:val="0"/>
                                  <w:marRight w:val="0"/>
                                  <w:marTop w:val="0"/>
                                  <w:marBottom w:val="0"/>
                                  <w:divBdr>
                                    <w:top w:val="single" w:sz="2" w:space="0" w:color="E5E7EB"/>
                                    <w:left w:val="single" w:sz="2" w:space="0" w:color="E5E7EB"/>
                                    <w:bottom w:val="single" w:sz="2" w:space="0" w:color="E5E7EB"/>
                                    <w:right w:val="single" w:sz="2" w:space="0" w:color="E5E7EB"/>
                                  </w:divBdr>
                                  <w:divsChild>
                                    <w:div w:id="1324041328">
                                      <w:marLeft w:val="0"/>
                                      <w:marRight w:val="0"/>
                                      <w:marTop w:val="0"/>
                                      <w:marBottom w:val="0"/>
                                      <w:divBdr>
                                        <w:top w:val="single" w:sz="2" w:space="0" w:color="E5E7EB"/>
                                        <w:left w:val="single" w:sz="2" w:space="0" w:color="E5E7EB"/>
                                        <w:bottom w:val="single" w:sz="2" w:space="0" w:color="E5E7EB"/>
                                        <w:right w:val="single" w:sz="2" w:space="0" w:color="E5E7EB"/>
                                      </w:divBdr>
                                      <w:divsChild>
                                        <w:div w:id="769010466">
                                          <w:marLeft w:val="0"/>
                                          <w:marRight w:val="0"/>
                                          <w:marTop w:val="120"/>
                                          <w:marBottom w:val="0"/>
                                          <w:divBdr>
                                            <w:top w:val="single" w:sz="2" w:space="0" w:color="E5E7EB"/>
                                            <w:left w:val="single" w:sz="2" w:space="0" w:color="E5E7EB"/>
                                            <w:bottom w:val="single" w:sz="2" w:space="0" w:color="E5E7EB"/>
                                            <w:right w:val="single" w:sz="2" w:space="0" w:color="E5E7EB"/>
                                          </w:divBdr>
                                          <w:divsChild>
                                            <w:div w:id="246577445">
                                              <w:marLeft w:val="0"/>
                                              <w:marRight w:val="0"/>
                                              <w:marTop w:val="0"/>
                                              <w:marBottom w:val="0"/>
                                              <w:divBdr>
                                                <w:top w:val="none" w:sz="0" w:space="0" w:color="auto"/>
                                                <w:left w:val="none" w:sz="0" w:space="0" w:color="auto"/>
                                                <w:bottom w:val="none" w:sz="0" w:space="0" w:color="auto"/>
                                                <w:right w:val="none" w:sz="0" w:space="0" w:color="auto"/>
                                              </w:divBdr>
                                              <w:divsChild>
                                                <w:div w:id="1741097284">
                                                  <w:marLeft w:val="0"/>
                                                  <w:marRight w:val="0"/>
                                                  <w:marTop w:val="0"/>
                                                  <w:marBottom w:val="0"/>
                                                  <w:divBdr>
                                                    <w:top w:val="single" w:sz="2" w:space="0" w:color="E5E7EB"/>
                                                    <w:left w:val="single" w:sz="2" w:space="0" w:color="E5E7EB"/>
                                                    <w:bottom w:val="single" w:sz="2" w:space="0" w:color="E5E7EB"/>
                                                    <w:right w:val="single" w:sz="2" w:space="0" w:color="E5E7EB"/>
                                                  </w:divBdr>
                                                  <w:divsChild>
                                                    <w:div w:id="1068767175">
                                                      <w:marLeft w:val="0"/>
                                                      <w:marRight w:val="0"/>
                                                      <w:marTop w:val="0"/>
                                                      <w:marBottom w:val="0"/>
                                                      <w:divBdr>
                                                        <w:top w:val="single" w:sz="2" w:space="0" w:color="E5E7EB"/>
                                                        <w:left w:val="single" w:sz="2" w:space="0" w:color="E5E7EB"/>
                                                        <w:bottom w:val="single" w:sz="2" w:space="0" w:color="E5E7EB"/>
                                                        <w:right w:val="single" w:sz="2" w:space="0" w:color="E5E7EB"/>
                                                      </w:divBdr>
                                                      <w:divsChild>
                                                        <w:div w:id="2037847333">
                                                          <w:marLeft w:val="0"/>
                                                          <w:marRight w:val="0"/>
                                                          <w:marTop w:val="0"/>
                                                          <w:marBottom w:val="0"/>
                                                          <w:divBdr>
                                                            <w:top w:val="single" w:sz="2" w:space="0" w:color="E5E7EB"/>
                                                            <w:left w:val="single" w:sz="2" w:space="0" w:color="E5E7EB"/>
                                                            <w:bottom w:val="single" w:sz="2" w:space="0" w:color="E5E7EB"/>
                                                            <w:right w:val="single" w:sz="2" w:space="0" w:color="E5E7EB"/>
                                                          </w:divBdr>
                                                          <w:divsChild>
                                                            <w:div w:id="1151213957">
                                                              <w:marLeft w:val="0"/>
                                                              <w:marRight w:val="0"/>
                                                              <w:marTop w:val="0"/>
                                                              <w:marBottom w:val="0"/>
                                                              <w:divBdr>
                                                                <w:top w:val="single" w:sz="2" w:space="0" w:color="E5E7EB"/>
                                                                <w:left w:val="single" w:sz="2" w:space="0" w:color="E5E7EB"/>
                                                                <w:bottom w:val="single" w:sz="2" w:space="0" w:color="E5E7EB"/>
                                                                <w:right w:val="single" w:sz="2" w:space="0" w:color="E5E7EB"/>
                                                              </w:divBdr>
                                                              <w:divsChild>
                                                                <w:div w:id="695808395">
                                                                  <w:marLeft w:val="0"/>
                                                                  <w:marRight w:val="0"/>
                                                                  <w:marTop w:val="0"/>
                                                                  <w:marBottom w:val="0"/>
                                                                  <w:divBdr>
                                                                    <w:top w:val="single" w:sz="2" w:space="0" w:color="E5E7EB"/>
                                                                    <w:left w:val="single" w:sz="2" w:space="0" w:color="E5E7EB"/>
                                                                    <w:bottom w:val="single" w:sz="2" w:space="0" w:color="E5E7EB"/>
                                                                    <w:right w:val="single" w:sz="2" w:space="0" w:color="E5E7EB"/>
                                                                  </w:divBdr>
                                                                  <w:divsChild>
                                                                    <w:div w:id="81364414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138302741">
                                                      <w:marLeft w:val="0"/>
                                                      <w:marRight w:val="0"/>
                                                      <w:marTop w:val="0"/>
                                                      <w:marBottom w:val="0"/>
                                                      <w:divBdr>
                                                        <w:top w:val="single" w:sz="2" w:space="0" w:color="E5E7EB"/>
                                                        <w:left w:val="single" w:sz="2" w:space="0" w:color="E5E7EB"/>
                                                        <w:bottom w:val="single" w:sz="2" w:space="0" w:color="E5E7EB"/>
                                                        <w:right w:val="single" w:sz="2" w:space="0" w:color="E5E7EB"/>
                                                      </w:divBdr>
                                                      <w:divsChild>
                                                        <w:div w:id="1881085011">
                                                          <w:marLeft w:val="-120"/>
                                                          <w:marRight w:val="0"/>
                                                          <w:marTop w:val="0"/>
                                                          <w:marBottom w:val="0"/>
                                                          <w:divBdr>
                                                            <w:top w:val="single" w:sz="2" w:space="0" w:color="E5E7EB"/>
                                                            <w:left w:val="single" w:sz="2" w:space="0" w:color="E5E7EB"/>
                                                            <w:bottom w:val="single" w:sz="2" w:space="0" w:color="E5E7EB"/>
                                                            <w:right w:val="single" w:sz="2" w:space="0" w:color="E5E7EB"/>
                                                          </w:divBdr>
                                                          <w:divsChild>
                                                            <w:div w:id="2044361478">
                                                              <w:marLeft w:val="0"/>
                                                              <w:marRight w:val="0"/>
                                                              <w:marTop w:val="0"/>
                                                              <w:marBottom w:val="0"/>
                                                              <w:divBdr>
                                                                <w:top w:val="single" w:sz="2" w:space="0" w:color="E5E7EB"/>
                                                                <w:left w:val="single" w:sz="2" w:space="0" w:color="E5E7EB"/>
                                                                <w:bottom w:val="single" w:sz="2" w:space="0" w:color="E5E7EB"/>
                                                                <w:right w:val="single" w:sz="2" w:space="0" w:color="E5E7EB"/>
                                                              </w:divBdr>
                                                              <w:divsChild>
                                                                <w:div w:id="1080325712">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98674654">
                                                              <w:marLeft w:val="0"/>
                                                              <w:marRight w:val="0"/>
                                                              <w:marTop w:val="0"/>
                                                              <w:marBottom w:val="0"/>
                                                              <w:divBdr>
                                                                <w:top w:val="single" w:sz="2" w:space="0" w:color="E5E7EB"/>
                                                                <w:left w:val="single" w:sz="2" w:space="0" w:color="E5E7EB"/>
                                                                <w:bottom w:val="single" w:sz="2" w:space="0" w:color="E5E7EB"/>
                                                                <w:right w:val="single" w:sz="2" w:space="0" w:color="E5E7EB"/>
                                                              </w:divBdr>
                                                              <w:divsChild>
                                                                <w:div w:id="224806298">
                                                                  <w:marLeft w:val="0"/>
                                                                  <w:marRight w:val="0"/>
                                                                  <w:marTop w:val="0"/>
                                                                  <w:marBottom w:val="0"/>
                                                                  <w:divBdr>
                                                                    <w:top w:val="single" w:sz="2" w:space="0" w:color="E5E7EB"/>
                                                                    <w:left w:val="single" w:sz="2" w:space="0" w:color="E5E7EB"/>
                                                                    <w:bottom w:val="single" w:sz="2" w:space="0" w:color="E5E7EB"/>
                                                                    <w:right w:val="single" w:sz="2" w:space="0" w:color="E5E7EB"/>
                                                                  </w:divBdr>
                                                                  <w:divsChild>
                                                                    <w:div w:id="110913129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174689834">
                                                              <w:marLeft w:val="0"/>
                                                              <w:marRight w:val="0"/>
                                                              <w:marTop w:val="0"/>
                                                              <w:marBottom w:val="0"/>
                                                              <w:divBdr>
                                                                <w:top w:val="single" w:sz="2" w:space="0" w:color="E5E7EB"/>
                                                                <w:left w:val="single" w:sz="2" w:space="0" w:color="E5E7EB"/>
                                                                <w:bottom w:val="single" w:sz="2" w:space="0" w:color="E5E7EB"/>
                                                                <w:right w:val="single" w:sz="2" w:space="0" w:color="E5E7EB"/>
                                                              </w:divBdr>
                                                              <w:divsChild>
                                                                <w:div w:id="2113358284">
                                                                  <w:marLeft w:val="0"/>
                                                                  <w:marRight w:val="0"/>
                                                                  <w:marTop w:val="0"/>
                                                                  <w:marBottom w:val="0"/>
                                                                  <w:divBdr>
                                                                    <w:top w:val="single" w:sz="2" w:space="0" w:color="E5E7EB"/>
                                                                    <w:left w:val="single" w:sz="2" w:space="0" w:color="E5E7EB"/>
                                                                    <w:bottom w:val="single" w:sz="2" w:space="0" w:color="E5E7EB"/>
                                                                    <w:right w:val="single" w:sz="2" w:space="0" w:color="E5E7EB"/>
                                                                  </w:divBdr>
                                                                  <w:divsChild>
                                                                    <w:div w:id="183051390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 w:id="1329793941">
          <w:marLeft w:val="0"/>
          <w:marRight w:val="0"/>
          <w:marTop w:val="0"/>
          <w:marBottom w:val="0"/>
          <w:divBdr>
            <w:top w:val="single" w:sz="2" w:space="0" w:color="E5E7EB"/>
            <w:left w:val="single" w:sz="2" w:space="0" w:color="E5E7EB"/>
            <w:bottom w:val="single" w:sz="2" w:space="0" w:color="E5E7EB"/>
            <w:right w:val="single" w:sz="2" w:space="0" w:color="E5E7EB"/>
          </w:divBdr>
          <w:divsChild>
            <w:div w:id="403534137">
              <w:marLeft w:val="0"/>
              <w:marRight w:val="0"/>
              <w:marTop w:val="0"/>
              <w:marBottom w:val="0"/>
              <w:divBdr>
                <w:top w:val="single" w:sz="2" w:space="0" w:color="E5E7EB"/>
                <w:left w:val="single" w:sz="2" w:space="0" w:color="E5E7EB"/>
                <w:bottom w:val="single" w:sz="2" w:space="0" w:color="E5E7EB"/>
                <w:right w:val="single" w:sz="2" w:space="0" w:color="E5E7EB"/>
              </w:divBdr>
              <w:divsChild>
                <w:div w:id="283274081">
                  <w:marLeft w:val="0"/>
                  <w:marRight w:val="0"/>
                  <w:marTop w:val="0"/>
                  <w:marBottom w:val="0"/>
                  <w:divBdr>
                    <w:top w:val="single" w:sz="2" w:space="0" w:color="E5E7EB"/>
                    <w:left w:val="single" w:sz="2" w:space="0" w:color="E5E7EB"/>
                    <w:bottom w:val="single" w:sz="2" w:space="0" w:color="E5E7EB"/>
                    <w:right w:val="single" w:sz="2" w:space="0" w:color="E5E7EB"/>
                  </w:divBdr>
                  <w:divsChild>
                    <w:div w:id="1954440810">
                      <w:marLeft w:val="0"/>
                      <w:marRight w:val="0"/>
                      <w:marTop w:val="0"/>
                      <w:marBottom w:val="0"/>
                      <w:divBdr>
                        <w:top w:val="none" w:sz="0" w:space="0" w:color="auto"/>
                        <w:left w:val="none" w:sz="0" w:space="0" w:color="auto"/>
                        <w:bottom w:val="none" w:sz="0" w:space="0" w:color="auto"/>
                        <w:right w:val="none" w:sz="0" w:space="0" w:color="auto"/>
                      </w:divBdr>
                      <w:divsChild>
                        <w:div w:id="1797791489">
                          <w:marLeft w:val="0"/>
                          <w:marRight w:val="0"/>
                          <w:marTop w:val="0"/>
                          <w:marBottom w:val="0"/>
                          <w:divBdr>
                            <w:top w:val="single" w:sz="2" w:space="12" w:color="E5E7EB"/>
                            <w:left w:val="single" w:sz="2" w:space="24" w:color="E5E7EB"/>
                            <w:bottom w:val="single" w:sz="2" w:space="0" w:color="E5E7EB"/>
                            <w:right w:val="single" w:sz="2" w:space="24" w:color="E5E7EB"/>
                          </w:divBdr>
                          <w:divsChild>
                            <w:div w:id="1603686089">
                              <w:marLeft w:val="0"/>
                              <w:marRight w:val="0"/>
                              <w:marTop w:val="0"/>
                              <w:marBottom w:val="0"/>
                              <w:divBdr>
                                <w:top w:val="single" w:sz="2" w:space="0" w:color="E5E7EB"/>
                                <w:left w:val="single" w:sz="2" w:space="0" w:color="E5E7EB"/>
                                <w:bottom w:val="single" w:sz="2" w:space="0" w:color="E5E7EB"/>
                                <w:right w:val="single" w:sz="2" w:space="0" w:color="E5E7EB"/>
                              </w:divBdr>
                              <w:divsChild>
                                <w:div w:id="2001733365">
                                  <w:marLeft w:val="0"/>
                                  <w:marRight w:val="0"/>
                                  <w:marTop w:val="0"/>
                                  <w:marBottom w:val="0"/>
                                  <w:divBdr>
                                    <w:top w:val="single" w:sz="2" w:space="0" w:color="E5E7EB"/>
                                    <w:left w:val="single" w:sz="2" w:space="0" w:color="E5E7EB"/>
                                    <w:bottom w:val="single" w:sz="2" w:space="0" w:color="E5E7EB"/>
                                    <w:right w:val="single" w:sz="2" w:space="0" w:color="E5E7EB"/>
                                  </w:divBdr>
                                  <w:divsChild>
                                    <w:div w:id="535696108">
                                      <w:marLeft w:val="0"/>
                                      <w:marRight w:val="0"/>
                                      <w:marTop w:val="0"/>
                                      <w:marBottom w:val="0"/>
                                      <w:divBdr>
                                        <w:top w:val="single" w:sz="2" w:space="0" w:color="E5E7EB"/>
                                        <w:left w:val="single" w:sz="2" w:space="0" w:color="E5E7EB"/>
                                        <w:bottom w:val="single" w:sz="2" w:space="0" w:color="E5E7EB"/>
                                        <w:right w:val="single" w:sz="2" w:space="0" w:color="E5E7EB"/>
                                      </w:divBdr>
                                      <w:divsChild>
                                        <w:div w:id="121077616">
                                          <w:marLeft w:val="0"/>
                                          <w:marRight w:val="0"/>
                                          <w:marTop w:val="0"/>
                                          <w:marBottom w:val="120"/>
                                          <w:divBdr>
                                            <w:top w:val="single" w:sz="2" w:space="24" w:color="E5E7EB"/>
                                            <w:left w:val="single" w:sz="2" w:space="0" w:color="E5E7EB"/>
                                            <w:bottom w:val="single" w:sz="2" w:space="0" w:color="E5E7EB"/>
                                            <w:right w:val="single" w:sz="2" w:space="0" w:color="E5E7EB"/>
                                          </w:divBdr>
                                          <w:divsChild>
                                            <w:div w:id="333455596">
                                              <w:marLeft w:val="0"/>
                                              <w:marRight w:val="720"/>
                                              <w:marTop w:val="0"/>
                                              <w:marBottom w:val="0"/>
                                              <w:divBdr>
                                                <w:top w:val="single" w:sz="2" w:space="0" w:color="E5E7EB"/>
                                                <w:left w:val="single" w:sz="2" w:space="0" w:color="E5E7EB"/>
                                                <w:bottom w:val="single" w:sz="2" w:space="0" w:color="E5E7EB"/>
                                                <w:right w:val="single" w:sz="2" w:space="0" w:color="E5E7EB"/>
                                              </w:divBdr>
                                              <w:divsChild>
                                                <w:div w:id="1374963230">
                                                  <w:marLeft w:val="0"/>
                                                  <w:marRight w:val="0"/>
                                                  <w:marTop w:val="0"/>
                                                  <w:marBottom w:val="0"/>
                                                  <w:divBdr>
                                                    <w:top w:val="single" w:sz="2" w:space="0" w:color="E5E7EB"/>
                                                    <w:left w:val="single" w:sz="2" w:space="0" w:color="E5E7EB"/>
                                                    <w:bottom w:val="single" w:sz="2" w:space="0" w:color="E5E7EB"/>
                                                    <w:right w:val="single" w:sz="2" w:space="0" w:color="E5E7EB"/>
                                                  </w:divBdr>
                                                  <w:divsChild>
                                                    <w:div w:id="1747141745">
                                                      <w:marLeft w:val="0"/>
                                                      <w:marRight w:val="0"/>
                                                      <w:marTop w:val="0"/>
                                                      <w:marBottom w:val="0"/>
                                                      <w:divBdr>
                                                        <w:top w:val="single" w:sz="2" w:space="0" w:color="E5E7EB"/>
                                                        <w:left w:val="single" w:sz="2" w:space="0" w:color="E5E7EB"/>
                                                        <w:bottom w:val="single" w:sz="2" w:space="0" w:color="E5E7EB"/>
                                                        <w:right w:val="single" w:sz="2" w:space="0" w:color="E5E7EB"/>
                                                      </w:divBdr>
                                                      <w:divsChild>
                                                        <w:div w:id="104748612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 w:id="1582643877">
                              <w:marLeft w:val="-240"/>
                              <w:marRight w:val="-240"/>
                              <w:marTop w:val="0"/>
                              <w:marBottom w:val="240"/>
                              <w:divBdr>
                                <w:top w:val="single" w:sz="2" w:space="0" w:color="E5E7EB"/>
                                <w:left w:val="single" w:sz="2" w:space="12" w:color="E5E7EB"/>
                                <w:bottom w:val="single" w:sz="2" w:space="0" w:color="E5E7EB"/>
                                <w:right w:val="single" w:sz="2" w:space="12" w:color="E5E7EB"/>
                              </w:divBdr>
                              <w:divsChild>
                                <w:div w:id="1777867580">
                                  <w:marLeft w:val="0"/>
                                  <w:marRight w:val="0"/>
                                  <w:marTop w:val="0"/>
                                  <w:marBottom w:val="0"/>
                                  <w:divBdr>
                                    <w:top w:val="single" w:sz="2" w:space="0" w:color="E5E7EB"/>
                                    <w:left w:val="single" w:sz="2" w:space="0" w:color="E5E7EB"/>
                                    <w:bottom w:val="single" w:sz="2" w:space="0" w:color="E5E7EB"/>
                                    <w:right w:val="single" w:sz="2" w:space="0" w:color="E5E7EB"/>
                                  </w:divBdr>
                                  <w:divsChild>
                                    <w:div w:id="307247998">
                                      <w:marLeft w:val="0"/>
                                      <w:marRight w:val="0"/>
                                      <w:marTop w:val="0"/>
                                      <w:marBottom w:val="0"/>
                                      <w:divBdr>
                                        <w:top w:val="single" w:sz="2" w:space="0" w:color="E5E7EB"/>
                                        <w:left w:val="single" w:sz="2" w:space="0" w:color="E5E7EB"/>
                                        <w:bottom w:val="single" w:sz="2" w:space="0" w:color="E5E7EB"/>
                                        <w:right w:val="single" w:sz="2" w:space="0" w:color="E5E7EB"/>
                                      </w:divBdr>
                                      <w:divsChild>
                                        <w:div w:id="1457749519">
                                          <w:marLeft w:val="0"/>
                                          <w:marRight w:val="0"/>
                                          <w:marTop w:val="0"/>
                                          <w:marBottom w:val="0"/>
                                          <w:divBdr>
                                            <w:top w:val="single" w:sz="2" w:space="0" w:color="E5E7EB"/>
                                            <w:left w:val="single" w:sz="2" w:space="0" w:color="E5E7EB"/>
                                            <w:bottom w:val="single" w:sz="2" w:space="0" w:color="E5E7EB"/>
                                            <w:right w:val="single" w:sz="2" w:space="0" w:color="E5E7EB"/>
                                          </w:divBdr>
                                          <w:divsChild>
                                            <w:div w:id="202403823">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524130750">
                                          <w:marLeft w:val="0"/>
                                          <w:marRight w:val="0"/>
                                          <w:marTop w:val="0"/>
                                          <w:marBottom w:val="0"/>
                                          <w:divBdr>
                                            <w:top w:val="single" w:sz="2" w:space="0" w:color="auto"/>
                                            <w:left w:val="single" w:sz="2" w:space="0" w:color="auto"/>
                                            <w:bottom w:val="single" w:sz="6" w:space="0" w:color="auto"/>
                                            <w:right w:val="single" w:sz="2" w:space="0" w:color="auto"/>
                                          </w:divBdr>
                                          <w:divsChild>
                                            <w:div w:id="2004161213">
                                              <w:marLeft w:val="-240"/>
                                              <w:marRight w:val="-240"/>
                                              <w:marTop w:val="0"/>
                                              <w:marBottom w:val="0"/>
                                              <w:divBdr>
                                                <w:top w:val="single" w:sz="2" w:space="1" w:color="E5E7EB"/>
                                                <w:left w:val="single" w:sz="2" w:space="12" w:color="E5E7EB"/>
                                                <w:bottom w:val="single" w:sz="2" w:space="1" w:color="E5E7EB"/>
                                                <w:right w:val="single" w:sz="2" w:space="12" w:color="E5E7EB"/>
                                              </w:divBdr>
                                              <w:divsChild>
                                                <w:div w:id="162549038">
                                                  <w:marLeft w:val="0"/>
                                                  <w:marRight w:val="0"/>
                                                  <w:marTop w:val="0"/>
                                                  <w:marBottom w:val="0"/>
                                                  <w:divBdr>
                                                    <w:top w:val="single" w:sz="2" w:space="0" w:color="E5E7EB"/>
                                                    <w:left w:val="single" w:sz="2" w:space="0" w:color="E5E7EB"/>
                                                    <w:bottom w:val="single" w:sz="2" w:space="0" w:color="E5E7EB"/>
                                                    <w:right w:val="single" w:sz="2" w:space="0" w:color="E5E7EB"/>
                                                  </w:divBdr>
                                                  <w:divsChild>
                                                    <w:div w:id="317076737">
                                                      <w:marLeft w:val="0"/>
                                                      <w:marRight w:val="0"/>
                                                      <w:marTop w:val="0"/>
                                                      <w:marBottom w:val="0"/>
                                                      <w:divBdr>
                                                        <w:top w:val="none" w:sz="0" w:space="0" w:color="auto"/>
                                                        <w:left w:val="none" w:sz="0" w:space="0" w:color="auto"/>
                                                        <w:bottom w:val="none" w:sz="0" w:space="0" w:color="auto"/>
                                                        <w:right w:val="none" w:sz="0" w:space="0" w:color="auto"/>
                                                      </w:divBdr>
                                                      <w:divsChild>
                                                        <w:div w:id="1167281935">
                                                          <w:marLeft w:val="0"/>
                                                          <w:marRight w:val="0"/>
                                                          <w:marTop w:val="0"/>
                                                          <w:marBottom w:val="0"/>
                                                          <w:divBdr>
                                                            <w:top w:val="single" w:sz="2" w:space="0" w:color="E5E7EB"/>
                                                            <w:left w:val="single" w:sz="2" w:space="0" w:color="E5E7EB"/>
                                                            <w:bottom w:val="single" w:sz="2" w:space="0" w:color="E5E7EB"/>
                                                            <w:right w:val="single" w:sz="2" w:space="0" w:color="E5E7EB"/>
                                                          </w:divBdr>
                                                          <w:divsChild>
                                                            <w:div w:id="1081567608">
                                                              <w:marLeft w:val="0"/>
                                                              <w:marRight w:val="0"/>
                                                              <w:marTop w:val="0"/>
                                                              <w:marBottom w:val="0"/>
                                                              <w:divBdr>
                                                                <w:top w:val="single" w:sz="2" w:space="0" w:color="E5E7EB"/>
                                                                <w:left w:val="single" w:sz="2" w:space="0" w:color="E5E7EB"/>
                                                                <w:bottom w:val="single" w:sz="2" w:space="0" w:color="E5E7EB"/>
                                                                <w:right w:val="single" w:sz="2" w:space="0" w:color="E5E7EB"/>
                                                              </w:divBdr>
                                                              <w:divsChild>
                                                                <w:div w:id="1154487439">
                                                                  <w:marLeft w:val="-120"/>
                                                                  <w:marRight w:val="-120"/>
                                                                  <w:marTop w:val="0"/>
                                                                  <w:marBottom w:val="0"/>
                                                                  <w:divBdr>
                                                                    <w:top w:val="single" w:sz="2" w:space="0" w:color="E5E7EB"/>
                                                                    <w:left w:val="single" w:sz="2" w:space="0" w:color="E5E7EB"/>
                                                                    <w:bottom w:val="single" w:sz="2" w:space="0" w:color="E5E7EB"/>
                                                                    <w:right w:val="single" w:sz="2" w:space="0" w:color="E5E7EB"/>
                                                                  </w:divBdr>
                                                                  <w:divsChild>
                                                                    <w:div w:id="666516978">
                                                                      <w:marLeft w:val="0"/>
                                                                      <w:marRight w:val="0"/>
                                                                      <w:marTop w:val="0"/>
                                                                      <w:marBottom w:val="0"/>
                                                                      <w:divBdr>
                                                                        <w:top w:val="single" w:sz="2" w:space="0" w:color="E5E7EB"/>
                                                                        <w:left w:val="single" w:sz="2" w:space="0" w:color="E5E7EB"/>
                                                                        <w:bottom w:val="single" w:sz="2" w:space="0" w:color="E5E7EB"/>
                                                                        <w:right w:val="single" w:sz="2" w:space="0" w:color="E5E7EB"/>
                                                                      </w:divBdr>
                                                                      <w:divsChild>
                                                                        <w:div w:id="256015069">
                                                                          <w:marLeft w:val="0"/>
                                                                          <w:marRight w:val="0"/>
                                                                          <w:marTop w:val="0"/>
                                                                          <w:marBottom w:val="0"/>
                                                                          <w:divBdr>
                                                                            <w:top w:val="single" w:sz="2" w:space="0" w:color="E5E7EB"/>
                                                                            <w:left w:val="single" w:sz="2" w:space="0" w:color="E5E7EB"/>
                                                                            <w:bottom w:val="single" w:sz="2" w:space="0" w:color="E5E7EB"/>
                                                                            <w:right w:val="single" w:sz="2" w:space="0" w:color="E5E7EB"/>
                                                                          </w:divBdr>
                                                                          <w:divsChild>
                                                                            <w:div w:id="1636988960">
                                                                              <w:marLeft w:val="0"/>
                                                                              <w:marRight w:val="0"/>
                                                                              <w:marTop w:val="0"/>
                                                                              <w:marBottom w:val="0"/>
                                                                              <w:divBdr>
                                                                                <w:top w:val="single" w:sz="2" w:space="0" w:color="E5E7EB"/>
                                                                                <w:left w:val="single" w:sz="2" w:space="0" w:color="E5E7EB"/>
                                                                                <w:bottom w:val="single" w:sz="2" w:space="0" w:color="E5E7EB"/>
                                                                                <w:right w:val="single" w:sz="2" w:space="0" w:color="E5E7EB"/>
                                                                              </w:divBdr>
                                                                              <w:divsChild>
                                                                                <w:div w:id="67766245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 w:id="336465986">
                                                                      <w:marLeft w:val="0"/>
                                                                      <w:marRight w:val="0"/>
                                                                      <w:marTop w:val="0"/>
                                                                      <w:marBottom w:val="0"/>
                                                                      <w:divBdr>
                                                                        <w:top w:val="single" w:sz="2" w:space="0" w:color="E5E7EB"/>
                                                                        <w:left w:val="single" w:sz="2" w:space="0" w:color="E5E7EB"/>
                                                                        <w:bottom w:val="single" w:sz="2" w:space="0" w:color="E5E7EB"/>
                                                                        <w:right w:val="single" w:sz="2" w:space="0" w:color="E5E7EB"/>
                                                                      </w:divBdr>
                                                                      <w:divsChild>
                                                                        <w:div w:id="1935555815">
                                                                          <w:marLeft w:val="0"/>
                                                                          <w:marRight w:val="0"/>
                                                                          <w:marTop w:val="0"/>
                                                                          <w:marBottom w:val="0"/>
                                                                          <w:divBdr>
                                                                            <w:top w:val="single" w:sz="2" w:space="0" w:color="E5E7EB"/>
                                                                            <w:left w:val="single" w:sz="2" w:space="0" w:color="E5E7EB"/>
                                                                            <w:bottom w:val="single" w:sz="2" w:space="0" w:color="E5E7EB"/>
                                                                            <w:right w:val="single" w:sz="2" w:space="0" w:color="E5E7EB"/>
                                                                          </w:divBdr>
                                                                          <w:divsChild>
                                                                            <w:div w:id="204489068">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889850950">
                              <w:marLeft w:val="0"/>
                              <w:marRight w:val="0"/>
                              <w:marTop w:val="0"/>
                              <w:marBottom w:val="0"/>
                              <w:divBdr>
                                <w:top w:val="single" w:sz="2" w:space="0" w:color="E5E7EB"/>
                                <w:left w:val="single" w:sz="2" w:space="0" w:color="E5E7EB"/>
                                <w:bottom w:val="single" w:sz="2" w:space="0" w:color="E5E7EB"/>
                                <w:right w:val="single" w:sz="2" w:space="0" w:color="E5E7EB"/>
                              </w:divBdr>
                              <w:divsChild>
                                <w:div w:id="1951861865">
                                  <w:marLeft w:val="0"/>
                                  <w:marRight w:val="0"/>
                                  <w:marTop w:val="0"/>
                                  <w:marBottom w:val="0"/>
                                  <w:divBdr>
                                    <w:top w:val="single" w:sz="2" w:space="0" w:color="E5E7EB"/>
                                    <w:left w:val="single" w:sz="2" w:space="0" w:color="E5E7EB"/>
                                    <w:bottom w:val="single" w:sz="2" w:space="0" w:color="E5E7EB"/>
                                    <w:right w:val="single" w:sz="2" w:space="0" w:color="E5E7EB"/>
                                  </w:divBdr>
                                  <w:divsChild>
                                    <w:div w:id="2098549035">
                                      <w:marLeft w:val="0"/>
                                      <w:marRight w:val="0"/>
                                      <w:marTop w:val="0"/>
                                      <w:marBottom w:val="0"/>
                                      <w:divBdr>
                                        <w:top w:val="single" w:sz="2" w:space="0" w:color="E5E7EB"/>
                                        <w:left w:val="single" w:sz="2" w:space="0" w:color="E5E7EB"/>
                                        <w:bottom w:val="single" w:sz="2" w:space="0" w:color="E5E7EB"/>
                                        <w:right w:val="single" w:sz="2" w:space="0" w:color="E5E7EB"/>
                                      </w:divBdr>
                                      <w:divsChild>
                                        <w:div w:id="1313369642">
                                          <w:marLeft w:val="0"/>
                                          <w:marRight w:val="0"/>
                                          <w:marTop w:val="120"/>
                                          <w:marBottom w:val="0"/>
                                          <w:divBdr>
                                            <w:top w:val="single" w:sz="2" w:space="0" w:color="E5E7EB"/>
                                            <w:left w:val="single" w:sz="2" w:space="0" w:color="E5E7EB"/>
                                            <w:bottom w:val="single" w:sz="2" w:space="0" w:color="E5E7EB"/>
                                            <w:right w:val="single" w:sz="2" w:space="0" w:color="E5E7EB"/>
                                          </w:divBdr>
                                          <w:divsChild>
                                            <w:div w:id="1520267492">
                                              <w:marLeft w:val="0"/>
                                              <w:marRight w:val="0"/>
                                              <w:marTop w:val="0"/>
                                              <w:marBottom w:val="0"/>
                                              <w:divBdr>
                                                <w:top w:val="none" w:sz="0" w:space="0" w:color="auto"/>
                                                <w:left w:val="none" w:sz="0" w:space="0" w:color="auto"/>
                                                <w:bottom w:val="none" w:sz="0" w:space="0" w:color="auto"/>
                                                <w:right w:val="none" w:sz="0" w:space="0" w:color="auto"/>
                                              </w:divBdr>
                                              <w:divsChild>
                                                <w:div w:id="1612782192">
                                                  <w:marLeft w:val="0"/>
                                                  <w:marRight w:val="0"/>
                                                  <w:marTop w:val="0"/>
                                                  <w:marBottom w:val="0"/>
                                                  <w:divBdr>
                                                    <w:top w:val="single" w:sz="2" w:space="0" w:color="E5E7EB"/>
                                                    <w:left w:val="single" w:sz="2" w:space="0" w:color="E5E7EB"/>
                                                    <w:bottom w:val="single" w:sz="2" w:space="0" w:color="E5E7EB"/>
                                                    <w:right w:val="single" w:sz="2" w:space="0" w:color="E5E7EB"/>
                                                  </w:divBdr>
                                                  <w:divsChild>
                                                    <w:div w:id="742221964">
                                                      <w:marLeft w:val="0"/>
                                                      <w:marRight w:val="0"/>
                                                      <w:marTop w:val="0"/>
                                                      <w:marBottom w:val="0"/>
                                                      <w:divBdr>
                                                        <w:top w:val="single" w:sz="2" w:space="0" w:color="E5E7EB"/>
                                                        <w:left w:val="single" w:sz="2" w:space="0" w:color="E5E7EB"/>
                                                        <w:bottom w:val="single" w:sz="2" w:space="0" w:color="E5E7EB"/>
                                                        <w:right w:val="single" w:sz="2" w:space="0" w:color="E5E7EB"/>
                                                      </w:divBdr>
                                                      <w:divsChild>
                                                        <w:div w:id="716390512">
                                                          <w:marLeft w:val="0"/>
                                                          <w:marRight w:val="0"/>
                                                          <w:marTop w:val="0"/>
                                                          <w:marBottom w:val="0"/>
                                                          <w:divBdr>
                                                            <w:top w:val="single" w:sz="2" w:space="0" w:color="E5E7EB"/>
                                                            <w:left w:val="single" w:sz="2" w:space="0" w:color="E5E7EB"/>
                                                            <w:bottom w:val="single" w:sz="2" w:space="0" w:color="E5E7EB"/>
                                                            <w:right w:val="single" w:sz="2" w:space="0" w:color="E5E7EB"/>
                                                          </w:divBdr>
                                                          <w:divsChild>
                                                            <w:div w:id="2001928346">
                                                              <w:marLeft w:val="0"/>
                                                              <w:marRight w:val="0"/>
                                                              <w:marTop w:val="0"/>
                                                              <w:marBottom w:val="0"/>
                                                              <w:divBdr>
                                                                <w:top w:val="single" w:sz="2" w:space="0" w:color="E5E7EB"/>
                                                                <w:left w:val="single" w:sz="2" w:space="0" w:color="E5E7EB"/>
                                                                <w:bottom w:val="single" w:sz="2" w:space="0" w:color="E5E7EB"/>
                                                                <w:right w:val="single" w:sz="2" w:space="0" w:color="E5E7EB"/>
                                                              </w:divBdr>
                                                              <w:divsChild>
                                                                <w:div w:id="602499372">
                                                                  <w:marLeft w:val="0"/>
                                                                  <w:marRight w:val="0"/>
                                                                  <w:marTop w:val="0"/>
                                                                  <w:marBottom w:val="0"/>
                                                                  <w:divBdr>
                                                                    <w:top w:val="single" w:sz="2" w:space="0" w:color="E5E7EB"/>
                                                                    <w:left w:val="single" w:sz="2" w:space="0" w:color="E5E7EB"/>
                                                                    <w:bottom w:val="single" w:sz="2" w:space="0" w:color="E5E7EB"/>
                                                                    <w:right w:val="single" w:sz="2" w:space="0" w:color="E5E7EB"/>
                                                                  </w:divBdr>
                                                                  <w:divsChild>
                                                                    <w:div w:id="198475469">
                                                                      <w:marLeft w:val="0"/>
                                                                      <w:marRight w:val="0"/>
                                                                      <w:marTop w:val="0"/>
                                                                      <w:marBottom w:val="0"/>
                                                                      <w:divBdr>
                                                                        <w:top w:val="single" w:sz="2" w:space="0" w:color="E5E7EB"/>
                                                                        <w:left w:val="single" w:sz="2" w:space="0" w:color="E5E7EB"/>
                                                                        <w:bottom w:val="single" w:sz="2" w:space="0" w:color="E5E7EB"/>
                                                                        <w:right w:val="single" w:sz="2" w:space="0" w:color="E5E7EB"/>
                                                                      </w:divBdr>
                                                                      <w:divsChild>
                                                                        <w:div w:id="822963847">
                                                                          <w:marLeft w:val="0"/>
                                                                          <w:marRight w:val="0"/>
                                                                          <w:marTop w:val="0"/>
                                                                          <w:marBottom w:val="0"/>
                                                                          <w:divBdr>
                                                                            <w:top w:val="single" w:sz="2" w:space="0" w:color="E5E7EB"/>
                                                                            <w:left w:val="single" w:sz="2" w:space="0" w:color="E5E7EB"/>
                                                                            <w:bottom w:val="single" w:sz="2" w:space="0" w:color="E5E7EB"/>
                                                                            <w:right w:val="single" w:sz="2" w:space="0" w:color="E5E7EB"/>
                                                                          </w:divBdr>
                                                                          <w:divsChild>
                                                                            <w:div w:id="365642081">
                                                                              <w:marLeft w:val="0"/>
                                                                              <w:marRight w:val="0"/>
                                                                              <w:marTop w:val="0"/>
                                                                              <w:marBottom w:val="0"/>
                                                                              <w:divBdr>
                                                                                <w:top w:val="none" w:sz="0" w:space="0" w:color="auto"/>
                                                                                <w:left w:val="none" w:sz="0" w:space="0" w:color="auto"/>
                                                                                <w:bottom w:val="none" w:sz="0" w:space="0" w:color="auto"/>
                                                                                <w:right w:val="none" w:sz="0" w:space="0" w:color="auto"/>
                                                                              </w:divBdr>
                                                                            </w:div>
                                                                          </w:divsChild>
                                                                        </w:div>
                                                                        <w:div w:id="1652052924">
                                                                          <w:marLeft w:val="0"/>
                                                                          <w:marRight w:val="0"/>
                                                                          <w:marTop w:val="0"/>
                                                                          <w:marBottom w:val="0"/>
                                                                          <w:divBdr>
                                                                            <w:top w:val="single" w:sz="2" w:space="0" w:color="E5E7EB"/>
                                                                            <w:left w:val="single" w:sz="2" w:space="0" w:color="E5E7EB"/>
                                                                            <w:bottom w:val="single" w:sz="2" w:space="0" w:color="E5E7EB"/>
                                                                            <w:right w:val="single" w:sz="2" w:space="0" w:color="E5E7EB"/>
                                                                          </w:divBdr>
                                                                          <w:divsChild>
                                                                            <w:div w:id="564413144">
                                                                              <w:marLeft w:val="0"/>
                                                                              <w:marRight w:val="0"/>
                                                                              <w:marTop w:val="0"/>
                                                                              <w:marBottom w:val="0"/>
                                                                              <w:divBdr>
                                                                                <w:top w:val="none" w:sz="0" w:space="0" w:color="auto"/>
                                                                                <w:left w:val="none" w:sz="0" w:space="0" w:color="auto"/>
                                                                                <w:bottom w:val="none" w:sz="0" w:space="0" w:color="auto"/>
                                                                                <w:right w:val="none" w:sz="0" w:space="0" w:color="auto"/>
                                                                              </w:divBdr>
                                                                            </w:div>
                                                                          </w:divsChild>
                                                                        </w:div>
                                                                        <w:div w:id="1560945512">
                                                                          <w:marLeft w:val="0"/>
                                                                          <w:marRight w:val="0"/>
                                                                          <w:marTop w:val="0"/>
                                                                          <w:marBottom w:val="0"/>
                                                                          <w:divBdr>
                                                                            <w:top w:val="single" w:sz="2" w:space="0" w:color="E5E7EB"/>
                                                                            <w:left w:val="single" w:sz="2" w:space="0" w:color="E5E7EB"/>
                                                                            <w:bottom w:val="single" w:sz="2" w:space="0" w:color="E5E7EB"/>
                                                                            <w:right w:val="single" w:sz="2" w:space="0" w:color="E5E7EB"/>
                                                                          </w:divBdr>
                                                                          <w:divsChild>
                                                                            <w:div w:id="1518537554">
                                                                              <w:marLeft w:val="0"/>
                                                                              <w:marRight w:val="0"/>
                                                                              <w:marTop w:val="0"/>
                                                                              <w:marBottom w:val="0"/>
                                                                              <w:divBdr>
                                                                                <w:top w:val="none" w:sz="0" w:space="0" w:color="auto"/>
                                                                                <w:left w:val="none" w:sz="0" w:space="0" w:color="auto"/>
                                                                                <w:bottom w:val="none" w:sz="0" w:space="0" w:color="auto"/>
                                                                                <w:right w:val="none" w:sz="0" w:space="0" w:color="auto"/>
                                                                              </w:divBdr>
                                                                            </w:div>
                                                                          </w:divsChild>
                                                                        </w:div>
                                                                        <w:div w:id="1103379182">
                                                                          <w:marLeft w:val="0"/>
                                                                          <w:marRight w:val="0"/>
                                                                          <w:marTop w:val="0"/>
                                                                          <w:marBottom w:val="0"/>
                                                                          <w:divBdr>
                                                                            <w:top w:val="single" w:sz="2" w:space="0" w:color="E5E7EB"/>
                                                                            <w:left w:val="single" w:sz="2" w:space="0" w:color="E5E7EB"/>
                                                                            <w:bottom w:val="single" w:sz="2" w:space="0" w:color="E5E7EB"/>
                                                                            <w:right w:val="single" w:sz="2" w:space="0" w:color="E5E7EB"/>
                                                                          </w:divBdr>
                                                                          <w:divsChild>
                                                                            <w:div w:id="13675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080615">
                                                      <w:marLeft w:val="0"/>
                                                      <w:marRight w:val="0"/>
                                                      <w:marTop w:val="0"/>
                                                      <w:marBottom w:val="0"/>
                                                      <w:divBdr>
                                                        <w:top w:val="single" w:sz="2" w:space="0" w:color="E5E7EB"/>
                                                        <w:left w:val="single" w:sz="2" w:space="0" w:color="E5E7EB"/>
                                                        <w:bottom w:val="single" w:sz="2" w:space="0" w:color="E5E7EB"/>
                                                        <w:right w:val="single" w:sz="2" w:space="0" w:color="E5E7EB"/>
                                                      </w:divBdr>
                                                      <w:divsChild>
                                                        <w:div w:id="839392800">
                                                          <w:marLeft w:val="-120"/>
                                                          <w:marRight w:val="0"/>
                                                          <w:marTop w:val="0"/>
                                                          <w:marBottom w:val="0"/>
                                                          <w:divBdr>
                                                            <w:top w:val="single" w:sz="2" w:space="0" w:color="E5E7EB"/>
                                                            <w:left w:val="single" w:sz="2" w:space="0" w:color="E5E7EB"/>
                                                            <w:bottom w:val="single" w:sz="2" w:space="0" w:color="E5E7EB"/>
                                                            <w:right w:val="single" w:sz="2" w:space="0" w:color="E5E7EB"/>
                                                          </w:divBdr>
                                                          <w:divsChild>
                                                            <w:div w:id="1399285888">
                                                              <w:marLeft w:val="0"/>
                                                              <w:marRight w:val="0"/>
                                                              <w:marTop w:val="0"/>
                                                              <w:marBottom w:val="0"/>
                                                              <w:divBdr>
                                                                <w:top w:val="single" w:sz="2" w:space="0" w:color="E5E7EB"/>
                                                                <w:left w:val="single" w:sz="2" w:space="0" w:color="E5E7EB"/>
                                                                <w:bottom w:val="single" w:sz="2" w:space="0" w:color="E5E7EB"/>
                                                                <w:right w:val="single" w:sz="2" w:space="0" w:color="E5E7EB"/>
                                                              </w:divBdr>
                                                              <w:divsChild>
                                                                <w:div w:id="1974480017">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782994886">
                                                              <w:marLeft w:val="0"/>
                                                              <w:marRight w:val="0"/>
                                                              <w:marTop w:val="0"/>
                                                              <w:marBottom w:val="0"/>
                                                              <w:divBdr>
                                                                <w:top w:val="single" w:sz="2" w:space="0" w:color="E5E7EB"/>
                                                                <w:left w:val="single" w:sz="2" w:space="0" w:color="E5E7EB"/>
                                                                <w:bottom w:val="single" w:sz="2" w:space="0" w:color="E5E7EB"/>
                                                                <w:right w:val="single" w:sz="2" w:space="0" w:color="E5E7EB"/>
                                                              </w:divBdr>
                                                              <w:divsChild>
                                                                <w:div w:id="438112660">
                                                                  <w:marLeft w:val="0"/>
                                                                  <w:marRight w:val="0"/>
                                                                  <w:marTop w:val="0"/>
                                                                  <w:marBottom w:val="0"/>
                                                                  <w:divBdr>
                                                                    <w:top w:val="single" w:sz="2" w:space="0" w:color="E5E7EB"/>
                                                                    <w:left w:val="single" w:sz="2" w:space="0" w:color="E5E7EB"/>
                                                                    <w:bottom w:val="single" w:sz="2" w:space="0" w:color="E5E7EB"/>
                                                                    <w:right w:val="single" w:sz="2" w:space="0" w:color="E5E7EB"/>
                                                                  </w:divBdr>
                                                                  <w:divsChild>
                                                                    <w:div w:id="4134758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207421478">
                                                              <w:marLeft w:val="0"/>
                                                              <w:marRight w:val="0"/>
                                                              <w:marTop w:val="0"/>
                                                              <w:marBottom w:val="0"/>
                                                              <w:divBdr>
                                                                <w:top w:val="single" w:sz="2" w:space="0" w:color="E5E7EB"/>
                                                                <w:left w:val="single" w:sz="2" w:space="0" w:color="E5E7EB"/>
                                                                <w:bottom w:val="single" w:sz="2" w:space="0" w:color="E5E7EB"/>
                                                                <w:right w:val="single" w:sz="2" w:space="0" w:color="E5E7EB"/>
                                                              </w:divBdr>
                                                              <w:divsChild>
                                                                <w:div w:id="995843352">
                                                                  <w:marLeft w:val="0"/>
                                                                  <w:marRight w:val="0"/>
                                                                  <w:marTop w:val="0"/>
                                                                  <w:marBottom w:val="0"/>
                                                                  <w:divBdr>
                                                                    <w:top w:val="single" w:sz="2" w:space="0" w:color="E5E7EB"/>
                                                                    <w:left w:val="single" w:sz="2" w:space="0" w:color="E5E7EB"/>
                                                                    <w:bottom w:val="single" w:sz="2" w:space="0" w:color="E5E7EB"/>
                                                                    <w:right w:val="single" w:sz="2" w:space="0" w:color="E5E7EB"/>
                                                                  </w:divBdr>
                                                                  <w:divsChild>
                                                                    <w:div w:id="15932029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 w:id="1035889870">
                                              <w:marLeft w:val="0"/>
                                              <w:marRight w:val="0"/>
                                              <w:marTop w:val="0"/>
                                              <w:marBottom w:val="0"/>
                                              <w:divBdr>
                                                <w:top w:val="single" w:sz="2" w:space="0" w:color="E5E7EB"/>
                                                <w:left w:val="single" w:sz="2" w:space="0" w:color="E5E7EB"/>
                                                <w:bottom w:val="single" w:sz="2" w:space="0" w:color="E5E7EB"/>
                                                <w:right w:val="single" w:sz="2" w:space="0" w:color="E5E7EB"/>
                                              </w:divBdr>
                                              <w:divsChild>
                                                <w:div w:id="858279056">
                                                  <w:marLeft w:val="0"/>
                                                  <w:marRight w:val="0"/>
                                                  <w:marTop w:val="0"/>
                                                  <w:marBottom w:val="0"/>
                                                  <w:divBdr>
                                                    <w:top w:val="none" w:sz="0" w:space="0" w:color="auto"/>
                                                    <w:left w:val="none" w:sz="0" w:space="0" w:color="auto"/>
                                                    <w:bottom w:val="none" w:sz="0" w:space="0" w:color="auto"/>
                                                    <w:right w:val="none" w:sz="0" w:space="0" w:color="auto"/>
                                                  </w:divBdr>
                                                  <w:divsChild>
                                                    <w:div w:id="1075936636">
                                                      <w:marLeft w:val="0"/>
                                                      <w:marRight w:val="0"/>
                                                      <w:marTop w:val="0"/>
                                                      <w:marBottom w:val="0"/>
                                                      <w:divBdr>
                                                        <w:top w:val="none" w:sz="0" w:space="0" w:color="auto"/>
                                                        <w:left w:val="none" w:sz="0" w:space="0" w:color="auto"/>
                                                        <w:bottom w:val="none" w:sz="0" w:space="0" w:color="auto"/>
                                                        <w:right w:val="none" w:sz="0" w:space="0" w:color="auto"/>
                                                      </w:divBdr>
                                                      <w:divsChild>
                                                        <w:div w:id="1311054079">
                                                          <w:marLeft w:val="0"/>
                                                          <w:marRight w:val="0"/>
                                                          <w:marTop w:val="0"/>
                                                          <w:marBottom w:val="0"/>
                                                          <w:divBdr>
                                                            <w:top w:val="none" w:sz="0" w:space="0" w:color="auto"/>
                                                            <w:left w:val="none" w:sz="0" w:space="0" w:color="auto"/>
                                                            <w:bottom w:val="none" w:sz="0" w:space="0" w:color="auto"/>
                                                            <w:right w:val="none" w:sz="0" w:space="0" w:color="auto"/>
                                                          </w:divBdr>
                                                          <w:divsChild>
                                                            <w:div w:id="743913181">
                                                              <w:marLeft w:val="0"/>
                                                              <w:marRight w:val="0"/>
                                                              <w:marTop w:val="0"/>
                                                              <w:marBottom w:val="120"/>
                                                              <w:divBdr>
                                                                <w:top w:val="single" w:sz="2" w:space="0" w:color="E5E7EB"/>
                                                                <w:left w:val="single" w:sz="2" w:space="0" w:color="E5E7EB"/>
                                                                <w:bottom w:val="single" w:sz="2" w:space="0" w:color="E5E7EB"/>
                                                                <w:right w:val="single" w:sz="2" w:space="0" w:color="E5E7EB"/>
                                                              </w:divBdr>
                                                              <w:divsChild>
                                                                <w:div w:id="1606227954">
                                                                  <w:marLeft w:val="0"/>
                                                                  <w:marRight w:val="0"/>
                                                                  <w:marTop w:val="0"/>
                                                                  <w:marBottom w:val="0"/>
                                                                  <w:divBdr>
                                                                    <w:top w:val="single" w:sz="2" w:space="0" w:color="E5E7EB"/>
                                                                    <w:left w:val="single" w:sz="2" w:space="0" w:color="E5E7EB"/>
                                                                    <w:bottom w:val="single" w:sz="2" w:space="0" w:color="E5E7EB"/>
                                                                    <w:right w:val="single" w:sz="2" w:space="0" w:color="E5E7EB"/>
                                                                  </w:divBdr>
                                                                  <w:divsChild>
                                                                    <w:div w:id="1174808685">
                                                                      <w:marLeft w:val="0"/>
                                                                      <w:marRight w:val="0"/>
                                                                      <w:marTop w:val="0"/>
                                                                      <w:marBottom w:val="0"/>
                                                                      <w:divBdr>
                                                                        <w:top w:val="single" w:sz="2" w:space="0" w:color="E5E7EB"/>
                                                                        <w:left w:val="single" w:sz="2" w:space="0" w:color="E5E7EB"/>
                                                                        <w:bottom w:val="single" w:sz="2" w:space="0" w:color="E5E7EB"/>
                                                                        <w:right w:val="single" w:sz="2" w:space="0" w:color="E5E7EB"/>
                                                                      </w:divBdr>
                                                                      <w:divsChild>
                                                                        <w:div w:id="7024241">
                                                                          <w:marLeft w:val="12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06775788">
                                                          <w:marLeft w:val="0"/>
                                                          <w:marRight w:val="0"/>
                                                          <w:marTop w:val="0"/>
                                                          <w:marBottom w:val="0"/>
                                                          <w:divBdr>
                                                            <w:top w:val="single" w:sz="6" w:space="0" w:color="auto"/>
                                                            <w:left w:val="single" w:sz="2" w:space="0" w:color="auto"/>
                                                            <w:bottom w:val="single" w:sz="2" w:space="0" w:color="auto"/>
                                                            <w:right w:val="single" w:sz="2" w:space="0" w:color="auto"/>
                                                          </w:divBdr>
                                                          <w:divsChild>
                                                            <w:div w:id="908422676">
                                                              <w:marLeft w:val="0"/>
                                                              <w:marRight w:val="0"/>
                                                              <w:marTop w:val="0"/>
                                                              <w:marBottom w:val="0"/>
                                                              <w:divBdr>
                                                                <w:top w:val="single" w:sz="2" w:space="6" w:color="E5E7EB"/>
                                                                <w:left w:val="single" w:sz="2" w:space="0" w:color="E5E7EB"/>
                                                                <w:bottom w:val="single" w:sz="2" w:space="6" w:color="E5E7EB"/>
                                                                <w:right w:val="single" w:sz="2" w:space="0" w:color="E5E7EB"/>
                                                              </w:divBdr>
                                                              <w:divsChild>
                                                                <w:div w:id="18095874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035159063">
                                                              <w:marLeft w:val="0"/>
                                                              <w:marRight w:val="0"/>
                                                              <w:marTop w:val="0"/>
                                                              <w:marBottom w:val="0"/>
                                                              <w:divBdr>
                                                                <w:top w:val="single" w:sz="4" w:space="6" w:color="auto"/>
                                                                <w:left w:val="single" w:sz="2" w:space="0" w:color="auto"/>
                                                                <w:bottom w:val="single" w:sz="2" w:space="6" w:color="auto"/>
                                                                <w:right w:val="single" w:sz="2" w:space="0" w:color="auto"/>
                                                              </w:divBdr>
                                                              <w:divsChild>
                                                                <w:div w:id="7466139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21576784">
                                                              <w:marLeft w:val="0"/>
                                                              <w:marRight w:val="0"/>
                                                              <w:marTop w:val="0"/>
                                                              <w:marBottom w:val="0"/>
                                                              <w:divBdr>
                                                                <w:top w:val="single" w:sz="4" w:space="6" w:color="auto"/>
                                                                <w:left w:val="single" w:sz="2" w:space="0" w:color="auto"/>
                                                                <w:bottom w:val="single" w:sz="2" w:space="6" w:color="auto"/>
                                                                <w:right w:val="single" w:sz="2" w:space="0" w:color="auto"/>
                                                              </w:divBdr>
                                                              <w:divsChild>
                                                                <w:div w:id="2049524838">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1880124169">
                                                              <w:marLeft w:val="0"/>
                                                              <w:marRight w:val="0"/>
                                                              <w:marTop w:val="0"/>
                                                              <w:marBottom w:val="0"/>
                                                              <w:divBdr>
                                                                <w:top w:val="single" w:sz="4" w:space="6" w:color="auto"/>
                                                                <w:left w:val="single" w:sz="2" w:space="0" w:color="auto"/>
                                                                <w:bottom w:val="single" w:sz="2" w:space="6" w:color="auto"/>
                                                                <w:right w:val="single" w:sz="2" w:space="0" w:color="auto"/>
                                                              </w:divBdr>
                                                              <w:divsChild>
                                                                <w:div w:id="537397575">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2140567367">
                                                              <w:marLeft w:val="0"/>
                                                              <w:marRight w:val="0"/>
                                                              <w:marTop w:val="0"/>
                                                              <w:marBottom w:val="0"/>
                                                              <w:divBdr>
                                                                <w:top w:val="single" w:sz="4" w:space="6" w:color="auto"/>
                                                                <w:left w:val="single" w:sz="2" w:space="0" w:color="auto"/>
                                                                <w:bottom w:val="single" w:sz="2" w:space="6" w:color="auto"/>
                                                                <w:right w:val="single" w:sz="2" w:space="0" w:color="auto"/>
                                                              </w:divBdr>
                                                              <w:divsChild>
                                                                <w:div w:id="151749958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esoleil.sn/actualites/politique/dialogue-national-la-societe-civile-senegalaise-veut-peser-sur-les-reformes-politiques/"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plateforme-ane.sn/IMG/pdf/etude_le_cadre_de_participation_citoyenne-2.pdf" TargetMode="External"/><Relationship Id="rId12" Type="http://schemas.openxmlformats.org/officeDocument/2006/relationships/hyperlink" Target="https://au.int/fr/treaties/charte-africaine-de-la-democratie-des-elections-et-de-la-gouvernanc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plateforme-ane.sn/IMG/pdf/etude_le_cadre_de_participation_citoyenne-2.pdf" TargetMode="External"/><Relationship Id="rId11" Type="http://schemas.openxmlformats.org/officeDocument/2006/relationships/hyperlink" Target="https://www.idea.int/data-tools/data/electoral-system-design-database" TargetMode="External"/><Relationship Id="rId5" Type="http://schemas.openxmlformats.org/officeDocument/2006/relationships/webSettings" Target="webSettings.xml"/><Relationship Id="rId10" Type="http://schemas.openxmlformats.org/officeDocument/2006/relationships/hyperlink" Target="https://www.courdescomptes.sn/" TargetMode="External"/><Relationship Id="rId4" Type="http://schemas.openxmlformats.org/officeDocument/2006/relationships/settings" Target="settings.xml"/><Relationship Id="rId9" Type="http://schemas.openxmlformats.org/officeDocument/2006/relationships/hyperlink" Target="https://ofnac.sn/"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4C188F-77EB-4067-8CD9-7DB0F8061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2629</Words>
  <Characters>14465</Characters>
  <Application>Microsoft Office Word</Application>
  <DocSecurity>0</DocSecurity>
  <Lines>120</Lines>
  <Paragraphs>34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Macodou Ndione</dc:creator>
  <cp:keywords/>
  <dc:description/>
  <cp:lastModifiedBy>Macodou Ndione</cp:lastModifiedBy>
  <cp:revision>2</cp:revision>
  <dcterms:created xsi:type="dcterms:W3CDTF">2025-05-13T12:43:00Z</dcterms:created>
  <dcterms:modified xsi:type="dcterms:W3CDTF">2025-05-13T12:43:00Z</dcterms:modified>
</cp:coreProperties>
</file>